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49" w:rsidRDefault="0072517D">
      <w:r>
        <w:rPr>
          <w:noProof/>
          <w:lang w:eastAsia="ru-RU"/>
        </w:rPr>
        <w:drawing>
          <wp:inline distT="0" distB="0" distL="0" distR="0">
            <wp:extent cx="5718490" cy="8229600"/>
            <wp:effectExtent l="19050" t="0" r="0" b="0"/>
            <wp:docPr id="1" name="Рисунок 1" descr="C:\Documents and Settings\User\Рабочий стол\2020\ПРОГРАММЫ\2020 год\Сканы 2020\платные ДОП\умники 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20\ПРОГРАММЫ\2020 год\Сканы 2020\платные ДОП\умники 4-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924" cy="823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7D" w:rsidRDefault="0072517D"/>
    <w:p w:rsidR="0072517D" w:rsidRDefault="0072517D"/>
    <w:p w:rsidR="009A2F49" w:rsidRPr="00FB6199" w:rsidRDefault="009A2F49" w:rsidP="006C0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9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A2F49" w:rsidRPr="00DD4465" w:rsidRDefault="009A2F49" w:rsidP="009A2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199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199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«Умники и умницы» имеет социально-педагогическую направленность.</w:t>
      </w:r>
    </w:p>
    <w:p w:rsidR="009A2F49" w:rsidRPr="002B57DB" w:rsidRDefault="009A2F49" w:rsidP="009A2F4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B57DB">
        <w:rPr>
          <w:rFonts w:ascii="Times New Roman" w:hAnsi="Times New Roman" w:cs="Times New Roman"/>
          <w:color w:val="000000"/>
          <w:sz w:val="24"/>
          <w:szCs w:val="24"/>
        </w:rPr>
        <w:t>На этапе дошкольного возраста необходимо создать условия для максимального раскрытия индивидуального возрастного потенциала реб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енка. </w:t>
      </w:r>
      <w:r w:rsidRPr="002B57DB">
        <w:rPr>
          <w:rFonts w:ascii="Times New Roman" w:hAnsi="Times New Roman" w:cs="Times New Roman"/>
          <w:color w:val="000000"/>
          <w:sz w:val="24"/>
          <w:szCs w:val="24"/>
        </w:rPr>
        <w:t>Ребенок должен получить право стать субъектом собственной жизнедеятельности,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9A2F49" w:rsidRPr="00FB6199" w:rsidRDefault="009A2F49" w:rsidP="009A2F49">
      <w:pPr>
        <w:pStyle w:val="aa"/>
        <w:spacing w:after="0"/>
        <w:ind w:firstLine="708"/>
        <w:jc w:val="both"/>
      </w:pPr>
      <w:r w:rsidRPr="00FB6199">
        <w:t>Созданием данной образовательной программы послужил социальный запрос родителей и школы.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9A2F49" w:rsidRDefault="009A2F49" w:rsidP="009A2F49">
      <w:pPr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Отличительной особенностью </w:t>
      </w:r>
      <w:r w:rsidRPr="00FB6199">
        <w:rPr>
          <w:rFonts w:ascii="Times New Roman" w:hAnsi="Times New Roman" w:cs="Times New Roman"/>
          <w:sz w:val="24"/>
          <w:szCs w:val="24"/>
        </w:rPr>
        <w:t xml:space="preserve">программы является: </w:t>
      </w:r>
    </w:p>
    <w:p w:rsidR="009A2F49" w:rsidRPr="00DD4465" w:rsidRDefault="009A2F49" w:rsidP="009A2F49">
      <w:pPr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t xml:space="preserve">Использование деятельностного метода для знакомства детей с новым материалом, что позволяет дошкольникам получать не знание в готовом виде, а постигается ими путём самостоятельного анализа, сравнения, выявления существенным признаков. </w:t>
      </w:r>
    </w:p>
    <w:p w:rsidR="009A2F49" w:rsidRPr="00FB6199" w:rsidRDefault="009A2F49" w:rsidP="009A2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eastAsia="Times New Roman" w:hAnsi="Times New Roman" w:cs="Times New Roman"/>
          <w:sz w:val="24"/>
          <w:szCs w:val="24"/>
        </w:rPr>
        <w:t>В основе лежит коррекционный (логопедический) подход, позволяющий обеспечить системное развитие всех компонентов речи на более качественном уровне, корректировать при необходимости отдельные незначительные недостатки речи детей, а также предупредить появление характерных ошибок в чтении и письме.</w:t>
      </w:r>
    </w:p>
    <w:p w:rsidR="009A2F49" w:rsidRPr="00FB6199" w:rsidRDefault="009A2F49" w:rsidP="009A2F49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Адресат программы: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Дополнительная общеразвивающая общеобразовательная программа социально-педагогической направленности «Умники и умницы» предназначена для детей в возрасте </w:t>
      </w:r>
      <w:r w:rsidR="001B3C38">
        <w:rPr>
          <w:rFonts w:ascii="Times New Roman" w:hAnsi="Times New Roman"/>
          <w:color w:val="000000" w:themeColor="text1"/>
          <w:sz w:val="24"/>
          <w:szCs w:val="24"/>
        </w:rPr>
        <w:t>4-5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лет. </w:t>
      </w:r>
    </w:p>
    <w:p w:rsidR="009A2F49" w:rsidRPr="00FB6199" w:rsidRDefault="009A2F49" w:rsidP="009A2F49">
      <w:pPr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  <w:r w:rsidRPr="00FB6199">
        <w:rPr>
          <w:rFonts w:ascii="Times New Roman" w:hAnsi="Times New Roman" w:cs="Times New Roman"/>
          <w:sz w:val="24"/>
          <w:szCs w:val="24"/>
        </w:rPr>
        <w:t>– 9 месяцев</w:t>
      </w:r>
    </w:p>
    <w:p w:rsidR="009A2F49" w:rsidRPr="00FB6199" w:rsidRDefault="009A2F49" w:rsidP="009A2F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 w:cs="Times New Roman"/>
          <w:color w:val="000000" w:themeColor="text1"/>
          <w:sz w:val="24"/>
          <w:szCs w:val="24"/>
        </w:rPr>
        <w:t>На полное освоение программы требуется - 68 часов.</w:t>
      </w:r>
    </w:p>
    <w:p w:rsidR="009A2F49" w:rsidRPr="00FB6199" w:rsidRDefault="009A2F49" w:rsidP="009A2F49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9A2F49" w:rsidRPr="00FB6199" w:rsidRDefault="009A2F49" w:rsidP="009A2F49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Набор детей в группы осуществляется из детей МАДОУ ЦРР д/с № 19. </w:t>
      </w:r>
    </w:p>
    <w:p w:rsidR="009A2F49" w:rsidRPr="00FB6199" w:rsidRDefault="009A2F49" w:rsidP="009A2F49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>Программа  предполагает групповые формы работы с детьми. Состав групп от 5 - 25 человек.</w:t>
      </w:r>
    </w:p>
    <w:p w:rsidR="009A2F49" w:rsidRPr="00FB6199" w:rsidRDefault="009A2F49" w:rsidP="009A2F49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Режим занятий, периодичность и продолжительность занятий</w:t>
      </w:r>
    </w:p>
    <w:p w:rsidR="009A2F49" w:rsidRPr="00FB6199" w:rsidRDefault="009A2F49" w:rsidP="009A2F4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>Общее количество часов в год – 68 часа. Продолжительность занятий исчисляется в академических часах – 2</w:t>
      </w:r>
      <w:r w:rsidR="001B3C3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минут. Недельная нагрузка на одну группу: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2 часа. Занятия проводятся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2 раза в неделю, </w:t>
      </w:r>
      <w:r w:rsidRPr="00FB6199">
        <w:rPr>
          <w:rFonts w:ascii="Times New Roman" w:hAnsi="Times New Roman"/>
          <w:sz w:val="24"/>
          <w:szCs w:val="24"/>
        </w:rPr>
        <w:t>во вторую половину дня.</w:t>
      </w:r>
    </w:p>
    <w:p w:rsidR="009A2F49" w:rsidRPr="00FB6199" w:rsidRDefault="009A2F49" w:rsidP="009A2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lastRenderedPageBreak/>
        <w:t>Данная программа включает в себя курс развития математических представлений «Р</w:t>
      </w:r>
      <w:r>
        <w:rPr>
          <w:rFonts w:ascii="Times New Roman" w:hAnsi="Times New Roman" w:cs="Times New Roman"/>
          <w:sz w:val="24"/>
          <w:szCs w:val="24"/>
        </w:rPr>
        <w:t>аз - ступенька, два – ступенька</w:t>
      </w:r>
      <w:r w:rsidRPr="00FB6199">
        <w:rPr>
          <w:rFonts w:ascii="Times New Roman" w:hAnsi="Times New Roman" w:cs="Times New Roman"/>
          <w:sz w:val="24"/>
          <w:szCs w:val="24"/>
        </w:rPr>
        <w:t>», курс развития речи, подготовке к обучению грамоте «По дороге к азбуке»</w:t>
      </w:r>
      <w:bookmarkStart w:id="0" w:name="_Toc520277833"/>
      <w:r>
        <w:rPr>
          <w:rFonts w:ascii="Times New Roman" w:hAnsi="Times New Roman" w:cs="Times New Roman"/>
          <w:sz w:val="24"/>
          <w:szCs w:val="24"/>
        </w:rPr>
        <w:t>.</w:t>
      </w:r>
    </w:p>
    <w:p w:rsidR="009A2F49" w:rsidRPr="00FB6199" w:rsidRDefault="009A2F49" w:rsidP="009A2F49">
      <w:pPr>
        <w:pStyle w:val="2"/>
        <w:spacing w:before="0"/>
        <w:jc w:val="left"/>
        <w:rPr>
          <w:rFonts w:cs="Times New Roman"/>
          <w:color w:val="auto"/>
          <w:sz w:val="24"/>
          <w:szCs w:val="24"/>
        </w:rPr>
      </w:pPr>
      <w:bookmarkStart w:id="1" w:name="_Toc520277835"/>
      <w:bookmarkEnd w:id="0"/>
      <w:r w:rsidRPr="00FB6199">
        <w:rPr>
          <w:rFonts w:cs="Times New Roman"/>
          <w:color w:val="auto"/>
          <w:sz w:val="24"/>
          <w:szCs w:val="24"/>
        </w:rPr>
        <w:t>Педагогическая целесообразность.</w:t>
      </w:r>
      <w:bookmarkEnd w:id="1"/>
      <w:r w:rsidRPr="00FB6199">
        <w:rPr>
          <w:rFonts w:cs="Times New Roman"/>
          <w:color w:val="auto"/>
          <w:sz w:val="24"/>
          <w:szCs w:val="24"/>
        </w:rPr>
        <w:t xml:space="preserve"> </w:t>
      </w:r>
    </w:p>
    <w:p w:rsidR="009A2F49" w:rsidRPr="00DD4465" w:rsidRDefault="009A2F49" w:rsidP="009A2F49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Обучение проводится в занимательной, игровой форме. В ходе активного участия детей в дидактических играх и игровых упражнениях происходит не только усвоение знаний, но общее развитие ребёнка, его познавательных интересов и коммуникативных способностей. </w:t>
      </w:r>
    </w:p>
    <w:p w:rsidR="009A2F49" w:rsidRPr="00FB6199" w:rsidRDefault="009A2F49" w:rsidP="009A2F49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Учебный материал вводится последовательно: от развития более простых умений детей к развитию более сложных умений. В рамках занятия представлен широкий спектр различных видов деятельности. Предполагается и групповая работа, и игры, и самостоятельное выполнение заданий в тетради. </w:t>
      </w:r>
    </w:p>
    <w:p w:rsidR="009A2F49" w:rsidRPr="00FB6199" w:rsidRDefault="009A2F49" w:rsidP="009A2F49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Тетради на печатной основе помогают организовать самопроверку детьми выполненных ими заданий. Навыки самопроверки станут в дальнейшем основой для формирования у них правильной самооценки результатов своих действий. </w:t>
      </w:r>
    </w:p>
    <w:p w:rsidR="009A2F49" w:rsidRPr="00FB6199" w:rsidRDefault="009A2F49" w:rsidP="009A2F49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Формированию навыков самооценки способствует также подведение итогов занятия. В течение 2-3 минут внимание детей акцентируется на основных идеях занятия. Здесь же дети могут высказать своё отношение к занятию, к тому, что понравилось, а что было трудным. Задания подбираются с учётом индивидуальных особенностей личности ребёнка, с опорой на его жизненный опыт, создавая ситуацию успеха для каждого из них. Наряду с заданиями, выполняемыми на предметной основе, включены задания, которые даются в схематизированной и знаковой форме. Материал подаётся в сравнении, сопоставлении и побуждает детей постоянно рассуждать, анализировать, делать собственные выводы. </w:t>
      </w:r>
    </w:p>
    <w:p w:rsidR="009A2F49" w:rsidRDefault="009A2F49" w:rsidP="009A2F49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Для того чтобы переключить активность детей (умственную, речевую, двигательную), не выходя их учебной ситуации, на занятии проводятся физкультминутки. </w:t>
      </w:r>
    </w:p>
    <w:p w:rsidR="009A2F49" w:rsidRDefault="009A2F49" w:rsidP="009A2F49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A2F49" w:rsidRPr="00DD4465" w:rsidRDefault="009A2F49" w:rsidP="009A2F4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465">
        <w:rPr>
          <w:rFonts w:ascii="Times New Roman" w:hAnsi="Times New Roman"/>
          <w:b/>
          <w:color w:val="000000" w:themeColor="text1"/>
          <w:sz w:val="24"/>
          <w:szCs w:val="24"/>
        </w:rPr>
        <w:t>Практическая значимость.</w:t>
      </w:r>
    </w:p>
    <w:p w:rsidR="009A2F49" w:rsidRDefault="009A2F49" w:rsidP="009A2F4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2F49" w:rsidRPr="002B57DB" w:rsidRDefault="009A2F49" w:rsidP="009A2F4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Style w:val="21"/>
          <w:rFonts w:eastAsia="Calibri"/>
          <w:b w:val="0"/>
          <w:bCs w:val="0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освоения программы, обучающиеся научатся </w:t>
      </w:r>
      <w:r w:rsidRPr="00FB6199">
        <w:rPr>
          <w:rStyle w:val="21"/>
          <w:rFonts w:eastAsia="Arial Unicode MS"/>
          <w:sz w:val="24"/>
          <w:szCs w:val="24"/>
        </w:rPr>
        <w:t>понимать, что такое слово, предложение и как они строятся, интонационно выделять звуки в слове, называть слова с заданным звуком, научатся делить слова на слоги, выделять гласные и согласные звуки. Познакомятся с элементами геометрических фигур (вершина, стороны, углы), измерять с помощью линейки, изображать отрезки заданной длины, определять время с точностью до получаса.</w:t>
      </w:r>
    </w:p>
    <w:p w:rsidR="009A2F49" w:rsidRDefault="009A2F49" w:rsidP="009A2F4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2F49" w:rsidRPr="00FB6199" w:rsidRDefault="009A2F49" w:rsidP="009A2F4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Ведущие теоретические идеи.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A2F49" w:rsidRPr="00995954" w:rsidRDefault="009A2F49" w:rsidP="0099595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 w:cs="Times New Roman"/>
          <w:color w:val="000000" w:themeColor="text1"/>
          <w:sz w:val="24"/>
          <w:szCs w:val="24"/>
        </w:rPr>
        <w:t>Ведущая идея данной программы — создание позитивных изменений в познавательной сфере детей, которые происходят в результате математических представлений и связанных с ними логических операций и многосторо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нней речевой подготовки к школе.</w:t>
      </w:r>
    </w:p>
    <w:p w:rsidR="009A2F49" w:rsidRPr="00995954" w:rsidRDefault="009A2F49" w:rsidP="00995954">
      <w:pPr>
        <w:spacing w:after="0" w:line="240" w:lineRule="auto"/>
        <w:jc w:val="both"/>
        <w:rPr>
          <w:rStyle w:val="11"/>
          <w:rFonts w:eastAsiaTheme="minorHAnsi"/>
          <w:bCs w:val="0"/>
          <w:color w:val="auto"/>
          <w:sz w:val="24"/>
          <w:szCs w:val="24"/>
          <w:lang w:eastAsia="en-US" w:bidi="ar-SA"/>
        </w:rPr>
      </w:pPr>
      <w:r w:rsidRPr="00FB6199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766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познавательное и речевое развитие дошкольников.</w:t>
      </w:r>
      <w:bookmarkStart w:id="2" w:name="bookmark2"/>
    </w:p>
    <w:p w:rsidR="009A2F49" w:rsidRPr="00FB6199" w:rsidRDefault="009A2F49" w:rsidP="009A2F49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Style w:val="11"/>
          <w:rFonts w:eastAsia="Arial Unicode MS"/>
          <w:sz w:val="24"/>
          <w:szCs w:val="24"/>
        </w:rPr>
        <w:lastRenderedPageBreak/>
        <w:t>Задачи программы:</w:t>
      </w:r>
      <w:bookmarkEnd w:id="2"/>
    </w:p>
    <w:p w:rsidR="009A2F49" w:rsidRPr="00FB6199" w:rsidRDefault="009A2F49" w:rsidP="009A2F49">
      <w:pPr>
        <w:jc w:val="both"/>
        <w:rPr>
          <w:rStyle w:val="21"/>
          <w:rFonts w:eastAsia="Arial Unicode MS"/>
          <w:sz w:val="24"/>
          <w:szCs w:val="24"/>
        </w:rPr>
      </w:pPr>
      <w:r w:rsidRPr="00FB6199">
        <w:rPr>
          <w:rStyle w:val="21"/>
          <w:rFonts w:eastAsia="Arial Unicode MS"/>
          <w:sz w:val="24"/>
          <w:szCs w:val="24"/>
        </w:rPr>
        <w:t xml:space="preserve">Обучающая: </w:t>
      </w:r>
    </w:p>
    <w:p w:rsidR="009A2F49" w:rsidRPr="00FB6199" w:rsidRDefault="009A2F49" w:rsidP="009A2F49">
      <w:pPr>
        <w:pStyle w:val="a9"/>
        <w:numPr>
          <w:ilvl w:val="0"/>
          <w:numId w:val="10"/>
        </w:numPr>
        <w:spacing w:after="160" w:line="259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 w:rsidRPr="00FB6199">
        <w:rPr>
          <w:rStyle w:val="21"/>
          <w:rFonts w:eastAsia="Arial Unicode MS"/>
          <w:sz w:val="24"/>
          <w:szCs w:val="24"/>
        </w:rPr>
        <w:t>Сформировать у детей первоначальные лингвистические представления, понимание того, что такое слово, предложение и как они строятся.</w:t>
      </w:r>
    </w:p>
    <w:p w:rsidR="009A2F49" w:rsidRPr="00FB6199" w:rsidRDefault="009A2F49" w:rsidP="009A2F49">
      <w:pPr>
        <w:pStyle w:val="a9"/>
        <w:numPr>
          <w:ilvl w:val="0"/>
          <w:numId w:val="10"/>
        </w:numPr>
        <w:spacing w:after="160" w:line="259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 w:rsidRPr="00FB6199">
        <w:rPr>
          <w:rStyle w:val="21"/>
          <w:rFonts w:eastAsia="Arial Unicode MS"/>
          <w:sz w:val="24"/>
          <w:szCs w:val="24"/>
        </w:rPr>
        <w:t>Научить способам интонационного выделения звуков в слове.</w:t>
      </w:r>
    </w:p>
    <w:p w:rsidR="009A2F49" w:rsidRPr="00FB6199" w:rsidRDefault="009A2F49" w:rsidP="009A2F49">
      <w:pPr>
        <w:pStyle w:val="a9"/>
        <w:numPr>
          <w:ilvl w:val="0"/>
          <w:numId w:val="10"/>
        </w:numPr>
        <w:spacing w:after="160" w:line="259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 w:rsidRPr="00FB6199">
        <w:rPr>
          <w:rStyle w:val="21"/>
          <w:rFonts w:eastAsia="Arial Unicode MS"/>
          <w:sz w:val="24"/>
          <w:szCs w:val="24"/>
        </w:rPr>
        <w:t>Научить называть слова с заданным звуком</w:t>
      </w:r>
    </w:p>
    <w:p w:rsidR="009A2F49" w:rsidRPr="00FB6199" w:rsidRDefault="009A2F49" w:rsidP="009A2F49">
      <w:pPr>
        <w:pStyle w:val="a9"/>
        <w:numPr>
          <w:ilvl w:val="0"/>
          <w:numId w:val="10"/>
        </w:numPr>
        <w:spacing w:after="160" w:line="259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 w:rsidRPr="00FB6199">
        <w:rPr>
          <w:rStyle w:val="21"/>
          <w:rFonts w:eastAsia="Arial Unicode MS"/>
          <w:sz w:val="24"/>
          <w:szCs w:val="24"/>
        </w:rPr>
        <w:t>Познакомить со слогом, со слоговой структурой слова, научить делить слова на слоги</w:t>
      </w:r>
    </w:p>
    <w:p w:rsidR="009A2F49" w:rsidRPr="00FB6199" w:rsidRDefault="009A2F49" w:rsidP="009A2F49">
      <w:pPr>
        <w:pStyle w:val="a9"/>
        <w:numPr>
          <w:ilvl w:val="0"/>
          <w:numId w:val="10"/>
        </w:numPr>
        <w:spacing w:after="160" w:line="259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 w:rsidRPr="00FB6199">
        <w:rPr>
          <w:rStyle w:val="21"/>
          <w:rFonts w:eastAsia="Arial Unicode MS"/>
          <w:sz w:val="24"/>
          <w:szCs w:val="24"/>
        </w:rPr>
        <w:t>Учить выделять гласные и согласные звуки</w:t>
      </w:r>
    </w:p>
    <w:p w:rsidR="009A2F49" w:rsidRPr="00FB6199" w:rsidRDefault="009A2F49" w:rsidP="009A2F49">
      <w:pPr>
        <w:pStyle w:val="a9"/>
        <w:numPr>
          <w:ilvl w:val="0"/>
          <w:numId w:val="10"/>
        </w:numPr>
        <w:spacing w:after="160" w:line="259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 w:rsidRPr="00FB6199">
        <w:rPr>
          <w:rStyle w:val="21"/>
          <w:rFonts w:eastAsia="Arial Unicode MS"/>
          <w:sz w:val="24"/>
          <w:szCs w:val="24"/>
        </w:rPr>
        <w:t>Познакомить с образованием чисел второго десятка</w:t>
      </w:r>
    </w:p>
    <w:p w:rsidR="009A2F49" w:rsidRPr="00FB6199" w:rsidRDefault="009A2F49" w:rsidP="009A2F49">
      <w:pPr>
        <w:pStyle w:val="a9"/>
        <w:numPr>
          <w:ilvl w:val="0"/>
          <w:numId w:val="10"/>
        </w:numPr>
        <w:spacing w:after="160" w:line="259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 w:rsidRPr="00FB6199">
        <w:rPr>
          <w:rStyle w:val="21"/>
          <w:rFonts w:eastAsia="Arial Unicode MS"/>
          <w:sz w:val="24"/>
          <w:szCs w:val="24"/>
        </w:rPr>
        <w:t>Познакомить с элементами геометрических фигур (вершина, стороны, углы)</w:t>
      </w:r>
    </w:p>
    <w:p w:rsidR="009A2F49" w:rsidRPr="00FB6199" w:rsidRDefault="009A2F49" w:rsidP="009A2F49">
      <w:pPr>
        <w:pStyle w:val="a9"/>
        <w:numPr>
          <w:ilvl w:val="0"/>
          <w:numId w:val="10"/>
        </w:numPr>
        <w:spacing w:after="160" w:line="259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 w:rsidRPr="00FB6199">
        <w:rPr>
          <w:rStyle w:val="21"/>
          <w:rFonts w:eastAsia="Arial Unicode MS"/>
          <w:sz w:val="24"/>
          <w:szCs w:val="24"/>
        </w:rPr>
        <w:t>Научить измерять с помощью линейки, изображать отрезки заданной длины.</w:t>
      </w:r>
    </w:p>
    <w:p w:rsidR="009A2F49" w:rsidRPr="00FB6199" w:rsidRDefault="009A2F49" w:rsidP="009A2F49">
      <w:pPr>
        <w:pStyle w:val="a9"/>
        <w:numPr>
          <w:ilvl w:val="0"/>
          <w:numId w:val="10"/>
        </w:numPr>
        <w:spacing w:after="0" w:line="240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 w:rsidRPr="00FB6199">
        <w:rPr>
          <w:rStyle w:val="21"/>
          <w:rFonts w:eastAsia="Arial Unicode MS"/>
          <w:sz w:val="24"/>
          <w:szCs w:val="24"/>
        </w:rPr>
        <w:t>Научить определять время с точностью до получаса, закреплять знания о днях недели, месяцах, временах года.</w:t>
      </w:r>
    </w:p>
    <w:p w:rsidR="009A2F49" w:rsidRPr="00FB6199" w:rsidRDefault="009A2F49" w:rsidP="009A2F49">
      <w:pPr>
        <w:jc w:val="both"/>
        <w:rPr>
          <w:rStyle w:val="21"/>
          <w:rFonts w:eastAsia="Arial Unicode MS"/>
          <w:sz w:val="24"/>
          <w:szCs w:val="24"/>
        </w:rPr>
      </w:pPr>
      <w:r w:rsidRPr="00FB6199">
        <w:rPr>
          <w:rStyle w:val="21"/>
          <w:rFonts w:eastAsia="Arial Unicode MS"/>
          <w:sz w:val="24"/>
          <w:szCs w:val="24"/>
        </w:rPr>
        <w:t xml:space="preserve">Развивающая: </w:t>
      </w:r>
    </w:p>
    <w:p w:rsidR="009A2F49" w:rsidRPr="00FB6199" w:rsidRDefault="009A2F49" w:rsidP="009A2F49">
      <w:pPr>
        <w:pStyle w:val="a9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развивать речевые навыки и умения в области грамоты (наличие у ребёнка представления о звуковой основе речи, о слове, о слоге, звуке, ударении, о качественной характеристике звуков: о выразительных средствах речи); </w:t>
      </w:r>
    </w:p>
    <w:p w:rsidR="009A2F49" w:rsidRPr="00FB6199" w:rsidRDefault="009A2F49" w:rsidP="009A2F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>развивать логические формы мышления (количество и счёт, геометрические фигуры, величина, ориентировка во времени).</w:t>
      </w:r>
    </w:p>
    <w:p w:rsidR="009A2F49" w:rsidRPr="00FB6199" w:rsidRDefault="009A2F49" w:rsidP="009A2F49">
      <w:pPr>
        <w:tabs>
          <w:tab w:val="left" w:pos="2443"/>
        </w:tabs>
        <w:jc w:val="both"/>
        <w:rPr>
          <w:rStyle w:val="21"/>
          <w:rFonts w:eastAsia="Arial Unicode MS"/>
          <w:sz w:val="24"/>
          <w:szCs w:val="24"/>
        </w:rPr>
      </w:pPr>
      <w:r w:rsidRPr="00FB6199">
        <w:rPr>
          <w:rStyle w:val="21"/>
          <w:rFonts w:eastAsia="Arial Unicode MS"/>
          <w:sz w:val="24"/>
          <w:szCs w:val="24"/>
        </w:rPr>
        <w:t>Воспитательная:</w:t>
      </w:r>
      <w:r w:rsidRPr="00FB6199">
        <w:rPr>
          <w:rStyle w:val="21"/>
          <w:rFonts w:eastAsia="Arial Unicode MS"/>
          <w:sz w:val="24"/>
          <w:szCs w:val="24"/>
        </w:rPr>
        <w:tab/>
      </w:r>
    </w:p>
    <w:p w:rsidR="009A2F49" w:rsidRPr="002B57DB" w:rsidRDefault="009A2F49" w:rsidP="009A2F49">
      <w:pPr>
        <w:pStyle w:val="a9"/>
        <w:numPr>
          <w:ilvl w:val="0"/>
          <w:numId w:val="12"/>
        </w:numPr>
        <w:tabs>
          <w:tab w:val="left" w:pos="2443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>воспитывать интеллектуальные, познавательно-речевые и математические способности у каждого ребёнка.</w:t>
      </w:r>
    </w:p>
    <w:p w:rsidR="009A2F49" w:rsidRPr="00FB6199" w:rsidRDefault="009A2F49" w:rsidP="009A2F49">
      <w:pPr>
        <w:tabs>
          <w:tab w:val="left" w:pos="277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Принципы отбора содержания</w:t>
      </w:r>
    </w:p>
    <w:p w:rsidR="009A2F49" w:rsidRPr="00FB6199" w:rsidRDefault="009A2F49" w:rsidP="009A2F49">
      <w:pPr>
        <w:pStyle w:val="a9"/>
        <w:numPr>
          <w:ilvl w:val="0"/>
          <w:numId w:val="12"/>
        </w:numPr>
        <w:tabs>
          <w:tab w:val="left" w:pos="368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>принцип единства развития, обучения и воспитания;</w:t>
      </w:r>
    </w:p>
    <w:p w:rsidR="009A2F49" w:rsidRPr="00FB6199" w:rsidRDefault="009A2F49" w:rsidP="009A2F49">
      <w:pPr>
        <w:pStyle w:val="a9"/>
        <w:numPr>
          <w:ilvl w:val="0"/>
          <w:numId w:val="12"/>
        </w:numPr>
        <w:tabs>
          <w:tab w:val="left" w:pos="368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>принцип систематичности и последовательности;</w:t>
      </w:r>
    </w:p>
    <w:p w:rsidR="009A2F49" w:rsidRPr="00FB6199" w:rsidRDefault="009A2F49" w:rsidP="009A2F49">
      <w:pPr>
        <w:pStyle w:val="a9"/>
        <w:numPr>
          <w:ilvl w:val="0"/>
          <w:numId w:val="12"/>
        </w:numPr>
        <w:tabs>
          <w:tab w:val="left" w:pos="368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>принцип доступности;</w:t>
      </w:r>
    </w:p>
    <w:p w:rsidR="009A2F49" w:rsidRPr="00FB6199" w:rsidRDefault="009A2F49" w:rsidP="009A2F49">
      <w:pPr>
        <w:pStyle w:val="a9"/>
        <w:numPr>
          <w:ilvl w:val="0"/>
          <w:numId w:val="12"/>
        </w:numPr>
        <w:tabs>
          <w:tab w:val="left" w:pos="368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>принцип наглядности;</w:t>
      </w:r>
    </w:p>
    <w:p w:rsidR="009A2F49" w:rsidRPr="00FB6199" w:rsidRDefault="009A2F49" w:rsidP="009A2F49">
      <w:pPr>
        <w:pStyle w:val="a9"/>
        <w:numPr>
          <w:ilvl w:val="0"/>
          <w:numId w:val="12"/>
        </w:numPr>
        <w:tabs>
          <w:tab w:val="left" w:pos="368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>принцип взаимодействия и сотрудничества;</w:t>
      </w:r>
    </w:p>
    <w:p w:rsidR="009A2F49" w:rsidRPr="00FB6199" w:rsidRDefault="009A2F49" w:rsidP="009A2F49">
      <w:pPr>
        <w:pStyle w:val="a9"/>
        <w:numPr>
          <w:ilvl w:val="0"/>
          <w:numId w:val="12"/>
        </w:numPr>
        <w:tabs>
          <w:tab w:val="left" w:pos="368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>принцип комплексного подхода.</w:t>
      </w:r>
    </w:p>
    <w:p w:rsidR="009A2F49" w:rsidRPr="00FB6199" w:rsidRDefault="009A2F49" w:rsidP="009A2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используются следующие </w:t>
      </w:r>
      <w:r w:rsidRPr="00FB6199"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r w:rsidRPr="00FB6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49" w:rsidRPr="00FB6199" w:rsidRDefault="009A2F49" w:rsidP="009A2F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t xml:space="preserve">1. Практические </w:t>
      </w:r>
    </w:p>
    <w:p w:rsidR="009A2F49" w:rsidRPr="00FB6199" w:rsidRDefault="009A2F49" w:rsidP="009A2F49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проблемно – игровые ситуации </w:t>
      </w:r>
    </w:p>
    <w:p w:rsidR="009A2F49" w:rsidRPr="00FB6199" w:rsidRDefault="009A2F49" w:rsidP="009A2F49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дидактические игры </w:t>
      </w:r>
    </w:p>
    <w:p w:rsidR="009A2F49" w:rsidRPr="00FB6199" w:rsidRDefault="009A2F49" w:rsidP="009A2F49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обследовательские действия </w:t>
      </w:r>
    </w:p>
    <w:p w:rsidR="009A2F49" w:rsidRPr="00FB6199" w:rsidRDefault="009A2F49" w:rsidP="009A2F49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продуктивная деятельность </w:t>
      </w:r>
    </w:p>
    <w:p w:rsidR="009A2F49" w:rsidRPr="00FB6199" w:rsidRDefault="009A2F49" w:rsidP="009A2F49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поисковые действия </w:t>
      </w:r>
    </w:p>
    <w:p w:rsidR="009A2F49" w:rsidRPr="00FB6199" w:rsidRDefault="009A2F49" w:rsidP="009A2F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lastRenderedPageBreak/>
        <w:t xml:space="preserve">2. Словесные </w:t>
      </w:r>
    </w:p>
    <w:p w:rsidR="009A2F49" w:rsidRPr="00FB6199" w:rsidRDefault="009A2F49" w:rsidP="009A2F49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>объяснение педагога</w:t>
      </w:r>
    </w:p>
    <w:p w:rsidR="009A2F49" w:rsidRPr="00FB6199" w:rsidRDefault="009A2F49" w:rsidP="009A2F49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беседа </w:t>
      </w:r>
    </w:p>
    <w:p w:rsidR="009A2F49" w:rsidRPr="00FB6199" w:rsidRDefault="009A2F49" w:rsidP="009A2F49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вопросы </w:t>
      </w:r>
    </w:p>
    <w:p w:rsidR="009A2F49" w:rsidRPr="00FB6199" w:rsidRDefault="009A2F49" w:rsidP="009A2F49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метод намеренной ошибки </w:t>
      </w:r>
    </w:p>
    <w:p w:rsidR="009A2F49" w:rsidRPr="00FB6199" w:rsidRDefault="009A2F49" w:rsidP="009A2F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t xml:space="preserve">3. Наглядные </w:t>
      </w:r>
    </w:p>
    <w:p w:rsidR="009A2F49" w:rsidRPr="00FB6199" w:rsidRDefault="009A2F49" w:rsidP="009A2F49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показ </w:t>
      </w:r>
    </w:p>
    <w:p w:rsidR="009A2F49" w:rsidRPr="00FB6199" w:rsidRDefault="009A2F49" w:rsidP="009A2F49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использование иллюстративно-наглядного материала </w:t>
      </w:r>
    </w:p>
    <w:p w:rsidR="009A2F49" w:rsidRPr="00FB6199" w:rsidRDefault="009A2F49" w:rsidP="009A2F49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использование раздаточного материала </w:t>
      </w:r>
    </w:p>
    <w:p w:rsidR="009A2F49" w:rsidRPr="00FB6199" w:rsidRDefault="009A2F49" w:rsidP="009A2F49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использование рабочих тетрадей </w:t>
      </w:r>
    </w:p>
    <w:p w:rsidR="009A2F49" w:rsidRPr="00FB6199" w:rsidRDefault="009A2F49" w:rsidP="009A2F49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>использование ИКТ</w:t>
      </w:r>
    </w:p>
    <w:p w:rsidR="009A2F49" w:rsidRPr="00FB6199" w:rsidRDefault="009A2F49" w:rsidP="009A2F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199">
        <w:rPr>
          <w:rFonts w:ascii="Times New Roman" w:hAnsi="Times New Roman" w:cs="Times New Roman"/>
          <w:b/>
          <w:sz w:val="24"/>
          <w:szCs w:val="24"/>
        </w:rPr>
        <w:t xml:space="preserve">Требования к усвоению программы </w:t>
      </w:r>
    </w:p>
    <w:p w:rsidR="009A2F49" w:rsidRPr="00FB6199" w:rsidRDefault="009A2F49" w:rsidP="009A2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t xml:space="preserve">Успех реализации данной программы будет обеспечен при выполнении следующих условий: </w:t>
      </w:r>
    </w:p>
    <w:p w:rsidR="009A2F49" w:rsidRPr="00FB6199" w:rsidRDefault="009A2F49" w:rsidP="009A2F49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личностно-ориентированное взаимодействие со взрослым в процессе освоения содержания </w:t>
      </w:r>
    </w:p>
    <w:p w:rsidR="009A2F49" w:rsidRPr="00FB6199" w:rsidRDefault="009A2F49" w:rsidP="009A2F49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построением предметно-пространственной среды и наполняемостью центра познавательного развития дидактическими играми и пособиями математического содержания </w:t>
      </w:r>
    </w:p>
    <w:p w:rsidR="009A2F49" w:rsidRPr="002B57DB" w:rsidRDefault="009A2F49" w:rsidP="009A2F49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активным привлечением родителей к воспитательно-образовательному процессу. </w:t>
      </w:r>
    </w:p>
    <w:p w:rsidR="009A2F49" w:rsidRPr="00DD4465" w:rsidRDefault="009A2F49" w:rsidP="009A2F49">
      <w:pPr>
        <w:tabs>
          <w:tab w:val="left" w:pos="79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Pr="00FB6199">
        <w:rPr>
          <w:rFonts w:ascii="Times New Roman" w:hAnsi="Times New Roman" w:cs="Times New Roman"/>
          <w:sz w:val="24"/>
          <w:szCs w:val="24"/>
        </w:rPr>
        <w:t xml:space="preserve"> Курс развития речи, обучения грамоте</w:t>
      </w:r>
    </w:p>
    <w:p w:rsidR="009A2F49" w:rsidRPr="00FB6199" w:rsidRDefault="009A2F49" w:rsidP="009A2F49">
      <w:pPr>
        <w:numPr>
          <w:ilvl w:val="0"/>
          <w:numId w:val="2"/>
        </w:numPr>
        <w:tabs>
          <w:tab w:val="left" w:pos="240"/>
          <w:tab w:val="left" w:pos="7938"/>
        </w:tabs>
        <w:spacing w:after="0" w:line="227" w:lineRule="auto"/>
        <w:ind w:left="240" w:hanging="2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концу шестого года жизни </w:t>
      </w:r>
      <w:r w:rsidRPr="00FB6199">
        <w:rPr>
          <w:rFonts w:ascii="Times New Roman" w:eastAsia="Times New Roman" w:hAnsi="Times New Roman" w:cs="Times New Roman"/>
          <w:sz w:val="24"/>
          <w:szCs w:val="24"/>
        </w:rPr>
        <w:t>у ребёнка:</w:t>
      </w:r>
    </w:p>
    <w:p w:rsidR="009A2F49" w:rsidRPr="00FB6199" w:rsidRDefault="009A2F49" w:rsidP="009A2F49">
      <w:pPr>
        <w:pStyle w:val="a9"/>
        <w:numPr>
          <w:ilvl w:val="0"/>
          <w:numId w:val="7"/>
        </w:numPr>
        <w:tabs>
          <w:tab w:val="left" w:pos="793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eastAsia="Times New Roman" w:hAnsi="Times New Roman"/>
          <w:sz w:val="24"/>
          <w:szCs w:val="24"/>
        </w:rPr>
        <w:t>чистое звукопроизношение;</w:t>
      </w:r>
    </w:p>
    <w:p w:rsidR="009A2F49" w:rsidRPr="00FB6199" w:rsidRDefault="009A2F49" w:rsidP="009A2F49">
      <w:pPr>
        <w:pStyle w:val="a9"/>
        <w:numPr>
          <w:ilvl w:val="0"/>
          <w:numId w:val="7"/>
        </w:numPr>
        <w:tabs>
          <w:tab w:val="left" w:pos="7938"/>
        </w:tabs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eastAsia="Times New Roman" w:hAnsi="Times New Roman"/>
          <w:sz w:val="24"/>
          <w:szCs w:val="24"/>
        </w:rPr>
        <w:t>достаточно развитая мелкая моторика пальцев рук;</w:t>
      </w:r>
    </w:p>
    <w:p w:rsidR="009A2F49" w:rsidRPr="00FB6199" w:rsidRDefault="009A2F49" w:rsidP="009A2F49">
      <w:pPr>
        <w:tabs>
          <w:tab w:val="left" w:pos="7938"/>
        </w:tabs>
        <w:spacing w:line="227" w:lineRule="auto"/>
        <w:ind w:right="126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eastAsia="Times New Roman" w:hAnsi="Times New Roman" w:cs="Times New Roman"/>
          <w:sz w:val="24"/>
          <w:szCs w:val="24"/>
        </w:rPr>
        <w:t>Ребёнок</w:t>
      </w:r>
    </w:p>
    <w:p w:rsidR="009A2F49" w:rsidRPr="00FB6199" w:rsidRDefault="009A2F49" w:rsidP="009A2F49">
      <w:pPr>
        <w:pStyle w:val="a9"/>
        <w:numPr>
          <w:ilvl w:val="0"/>
          <w:numId w:val="8"/>
        </w:numPr>
        <w:tabs>
          <w:tab w:val="left" w:pos="7938"/>
        </w:tabs>
        <w:spacing w:after="0" w:line="227" w:lineRule="auto"/>
        <w:ind w:right="1240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eastAsia="Times New Roman" w:hAnsi="Times New Roman"/>
          <w:sz w:val="24"/>
          <w:szCs w:val="24"/>
        </w:rPr>
        <w:t>использует в активной речи тематическую лексику, названия признаков предметов, действий;</w:t>
      </w:r>
    </w:p>
    <w:p w:rsidR="009A2F49" w:rsidRPr="00FB6199" w:rsidRDefault="009A2F49" w:rsidP="009A2F49">
      <w:pPr>
        <w:pStyle w:val="a9"/>
        <w:numPr>
          <w:ilvl w:val="0"/>
          <w:numId w:val="8"/>
        </w:numPr>
        <w:tabs>
          <w:tab w:val="left" w:pos="7938"/>
        </w:tabs>
        <w:spacing w:after="0" w:line="227" w:lineRule="auto"/>
        <w:ind w:right="1240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eastAsia="Times New Roman" w:hAnsi="Times New Roman"/>
          <w:sz w:val="24"/>
          <w:szCs w:val="24"/>
        </w:rPr>
        <w:t>употребляет одно-, двух- и трёхсложные (в ряде случаев – четырёхсложные) слова;</w:t>
      </w:r>
    </w:p>
    <w:p w:rsidR="009A2F49" w:rsidRPr="00FB6199" w:rsidRDefault="009A2F49" w:rsidP="009A2F49">
      <w:pPr>
        <w:pStyle w:val="a9"/>
        <w:numPr>
          <w:ilvl w:val="0"/>
          <w:numId w:val="8"/>
        </w:numPr>
        <w:tabs>
          <w:tab w:val="left" w:pos="7938"/>
        </w:tabs>
        <w:spacing w:after="0" w:line="227" w:lineRule="auto"/>
        <w:ind w:right="1240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eastAsia="Times New Roman" w:hAnsi="Times New Roman"/>
          <w:sz w:val="24"/>
          <w:szCs w:val="24"/>
        </w:rPr>
        <w:t>умеет воспроизводить и изменять фонетический, слоговой и морфологический рисунок слова;</w:t>
      </w:r>
    </w:p>
    <w:p w:rsidR="009A2F49" w:rsidRPr="00FB6199" w:rsidRDefault="009A2F49" w:rsidP="009A2F49">
      <w:pPr>
        <w:pStyle w:val="a9"/>
        <w:numPr>
          <w:ilvl w:val="0"/>
          <w:numId w:val="8"/>
        </w:numPr>
        <w:tabs>
          <w:tab w:val="left" w:pos="7938"/>
        </w:tabs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eastAsia="Times New Roman" w:hAnsi="Times New Roman"/>
          <w:sz w:val="24"/>
          <w:szCs w:val="24"/>
        </w:rPr>
        <w:t>согласовывает слова в словосочетаниях и предложениях;</w:t>
      </w:r>
    </w:p>
    <w:p w:rsidR="009A2F49" w:rsidRPr="00FB6199" w:rsidRDefault="009A2F49" w:rsidP="009A2F49">
      <w:pPr>
        <w:pStyle w:val="a9"/>
        <w:numPr>
          <w:ilvl w:val="0"/>
          <w:numId w:val="8"/>
        </w:numPr>
        <w:tabs>
          <w:tab w:val="left" w:pos="7938"/>
        </w:tabs>
        <w:spacing w:after="0" w:line="227" w:lineRule="auto"/>
        <w:ind w:right="1240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eastAsia="Times New Roman" w:hAnsi="Times New Roman"/>
          <w:sz w:val="24"/>
          <w:szCs w:val="24"/>
        </w:rPr>
        <w:t>использует в речи распространённые</w:t>
      </w:r>
      <w:r>
        <w:rPr>
          <w:rFonts w:ascii="Times New Roman" w:eastAsia="Times New Roman" w:hAnsi="Times New Roman"/>
          <w:sz w:val="24"/>
          <w:szCs w:val="24"/>
        </w:rPr>
        <w:t xml:space="preserve"> простые,  </w:t>
      </w:r>
      <w:r w:rsidRPr="00FB6199">
        <w:rPr>
          <w:rFonts w:ascii="Times New Roman" w:eastAsia="Times New Roman" w:hAnsi="Times New Roman"/>
          <w:sz w:val="24"/>
          <w:szCs w:val="24"/>
        </w:rPr>
        <w:t>сложносочинённые и сложноподчинённые предложения;</w:t>
      </w:r>
    </w:p>
    <w:p w:rsidR="009A2F49" w:rsidRPr="00FB6199" w:rsidRDefault="009A2F49" w:rsidP="009A2F49">
      <w:pPr>
        <w:pStyle w:val="a9"/>
        <w:numPr>
          <w:ilvl w:val="0"/>
          <w:numId w:val="8"/>
        </w:numPr>
        <w:tabs>
          <w:tab w:val="left" w:pos="7938"/>
        </w:tabs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eastAsia="Times New Roman" w:hAnsi="Times New Roman"/>
          <w:sz w:val="24"/>
          <w:szCs w:val="24"/>
        </w:rPr>
        <w:t>использует в речи простые и сложные предлоги;</w:t>
      </w:r>
    </w:p>
    <w:p w:rsidR="009A2F49" w:rsidRPr="00FB6199" w:rsidRDefault="009A2F49" w:rsidP="009A2F49">
      <w:pPr>
        <w:pStyle w:val="a9"/>
        <w:numPr>
          <w:ilvl w:val="0"/>
          <w:numId w:val="8"/>
        </w:numPr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eastAsia="Times New Roman" w:hAnsi="Times New Roman"/>
          <w:sz w:val="24"/>
          <w:szCs w:val="24"/>
        </w:rPr>
        <w:t>имеет представление о гласных и согласных звуках, твёрдых и мягких, звонких и глухих согласных звуках;</w:t>
      </w:r>
    </w:p>
    <w:p w:rsidR="009A2F49" w:rsidRPr="00FB6199" w:rsidRDefault="009A2F49" w:rsidP="009A2F4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eastAsia="Times New Roman" w:hAnsi="Times New Roman"/>
          <w:sz w:val="24"/>
          <w:szCs w:val="24"/>
        </w:rPr>
        <w:t>знает буквы гласных и некоторых согласных звуков; умеет производить сложный звуковой и слоговой анализ слов, различать слова по звуковому и слоговому составу;</w:t>
      </w:r>
    </w:p>
    <w:p w:rsidR="009A2F49" w:rsidRPr="00FB6199" w:rsidRDefault="009A2F49" w:rsidP="009A2F4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eastAsia="Times New Roman" w:hAnsi="Times New Roman"/>
          <w:sz w:val="24"/>
          <w:szCs w:val="24"/>
        </w:rPr>
        <w:t>использует в речи простые и сложные предлоги;</w:t>
      </w:r>
    </w:p>
    <w:p w:rsidR="009A2F49" w:rsidRPr="00FB6199" w:rsidRDefault="009A2F49" w:rsidP="009A2F4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eastAsia="Times New Roman" w:hAnsi="Times New Roman"/>
          <w:sz w:val="24"/>
          <w:szCs w:val="24"/>
        </w:rPr>
        <w:t>имеет представление о гласных и согласных звуках, твёрдых и мягких, звонких и глухих согласных звуках;</w:t>
      </w:r>
    </w:p>
    <w:p w:rsidR="009A2F49" w:rsidRPr="00FB6199" w:rsidRDefault="009A2F49" w:rsidP="009A2F4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eastAsia="Times New Roman" w:hAnsi="Times New Roman"/>
          <w:sz w:val="24"/>
          <w:szCs w:val="24"/>
        </w:rPr>
        <w:lastRenderedPageBreak/>
        <w:t>знает буквы гласных и некоторых согласных звуков; умеет производить сложный звуковой и слоговой анализ слов, различать слова по звуковому и слоговому составу.</w:t>
      </w:r>
    </w:p>
    <w:p w:rsidR="009A2F49" w:rsidRPr="00FB6199" w:rsidRDefault="009A2F49" w:rsidP="009A2F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FB6199">
        <w:rPr>
          <w:rFonts w:ascii="Times New Roman" w:hAnsi="Times New Roman" w:cs="Times New Roman"/>
          <w:sz w:val="24"/>
          <w:szCs w:val="24"/>
        </w:rPr>
        <w:t xml:space="preserve"> Курс математическое развитие </w:t>
      </w:r>
      <w:r w:rsidRPr="00FB6199">
        <w:rPr>
          <w:rFonts w:ascii="Times New Roman" w:hAnsi="Times New Roman" w:cs="Times New Roman"/>
          <w:b/>
          <w:sz w:val="24"/>
          <w:szCs w:val="24"/>
        </w:rPr>
        <w:t>5-6 лет</w:t>
      </w:r>
    </w:p>
    <w:p w:rsidR="009A2F49" w:rsidRPr="00FB6199" w:rsidRDefault="009A2F49" w:rsidP="009A2F49">
      <w:pPr>
        <w:pStyle w:val="aa"/>
        <w:numPr>
          <w:ilvl w:val="0"/>
          <w:numId w:val="9"/>
        </w:numPr>
        <w:spacing w:after="0" w:line="240" w:lineRule="auto"/>
        <w:jc w:val="both"/>
      </w:pPr>
      <w:r w:rsidRPr="00FB6199">
        <w:t>Умеет  выделять и выражать в речи признаки сходства и различия двух предметов по цвету, форме, размеру.</w:t>
      </w:r>
    </w:p>
    <w:p w:rsidR="009A2F49" w:rsidRPr="00FB6199" w:rsidRDefault="009A2F49" w:rsidP="009A2F49">
      <w:pPr>
        <w:pStyle w:val="aa"/>
        <w:numPr>
          <w:ilvl w:val="0"/>
          <w:numId w:val="9"/>
        </w:numPr>
        <w:spacing w:after="0" w:line="240" w:lineRule="auto"/>
        <w:jc w:val="both"/>
      </w:pPr>
      <w:r w:rsidRPr="00FB6199">
        <w:t>Умеет  продолжить ряд из предметов или фигур с одним изменяющимся признаком.</w:t>
      </w:r>
    </w:p>
    <w:p w:rsidR="009A2F49" w:rsidRPr="00FB6199" w:rsidRDefault="009A2F49" w:rsidP="009A2F49">
      <w:pPr>
        <w:pStyle w:val="aa"/>
        <w:numPr>
          <w:ilvl w:val="0"/>
          <w:numId w:val="9"/>
        </w:numPr>
        <w:spacing w:after="0" w:line="240" w:lineRule="auto"/>
        <w:jc w:val="both"/>
      </w:pPr>
      <w:r w:rsidRPr="00FB6199">
        <w:t>Умеет в простейших случаях находить общий признак группы, состоящей из 3–4 предметов, находить «лишний» предмет.</w:t>
      </w:r>
    </w:p>
    <w:p w:rsidR="009A2F49" w:rsidRPr="00FB6199" w:rsidRDefault="009A2F49" w:rsidP="009A2F49">
      <w:pPr>
        <w:pStyle w:val="aa"/>
        <w:numPr>
          <w:ilvl w:val="0"/>
          <w:numId w:val="9"/>
        </w:numPr>
        <w:spacing w:after="0" w:line="240" w:lineRule="auto"/>
        <w:jc w:val="both"/>
      </w:pPr>
      <w:r w:rsidRPr="00FB6199">
        <w:t>Умеет находить в окружающей обстановке много предметов и один предмет.</w:t>
      </w:r>
    </w:p>
    <w:p w:rsidR="009A2F49" w:rsidRPr="00FB6199" w:rsidRDefault="009A2F49" w:rsidP="009A2F49">
      <w:pPr>
        <w:pStyle w:val="aa"/>
        <w:numPr>
          <w:ilvl w:val="0"/>
          <w:numId w:val="9"/>
        </w:numPr>
        <w:spacing w:after="0" w:line="240" w:lineRule="auto"/>
        <w:jc w:val="both"/>
      </w:pPr>
      <w:r w:rsidRPr="00FB6199">
        <w:t>Умеет сравнивать группы предметов на основе составления пар, выражать словами, каких предметов поровну, каких больше (меньше), и на сколько.</w:t>
      </w:r>
    </w:p>
    <w:p w:rsidR="009A2F49" w:rsidRPr="00FB6199" w:rsidRDefault="009A2F49" w:rsidP="009A2F49">
      <w:pPr>
        <w:pStyle w:val="aa"/>
        <w:numPr>
          <w:ilvl w:val="0"/>
          <w:numId w:val="9"/>
        </w:numPr>
        <w:spacing w:after="0" w:line="240" w:lineRule="auto"/>
        <w:jc w:val="both"/>
      </w:pPr>
      <w:r w:rsidRPr="00FB6199">
        <w:t>Умеет считать в пределах 10 в прямом и обратном порядке.</w:t>
      </w:r>
    </w:p>
    <w:p w:rsidR="009A2F49" w:rsidRPr="00FB6199" w:rsidRDefault="009A2F49" w:rsidP="009A2F49">
      <w:pPr>
        <w:pStyle w:val="aa"/>
        <w:numPr>
          <w:ilvl w:val="0"/>
          <w:numId w:val="9"/>
        </w:numPr>
        <w:spacing w:after="0" w:line="240" w:lineRule="auto"/>
        <w:jc w:val="both"/>
      </w:pPr>
      <w:r w:rsidRPr="00FB6199">
        <w:t>Умеет соотносить запись чисел 1–8 с количеством и порядком предметов.</w:t>
      </w:r>
    </w:p>
    <w:p w:rsidR="009A2F49" w:rsidRPr="00FB6199" w:rsidRDefault="009A2F49" w:rsidP="009A2F49">
      <w:pPr>
        <w:pStyle w:val="aa"/>
        <w:numPr>
          <w:ilvl w:val="0"/>
          <w:numId w:val="9"/>
        </w:numPr>
        <w:spacing w:after="0" w:line="240" w:lineRule="auto"/>
        <w:jc w:val="both"/>
      </w:pPr>
      <w:r w:rsidRPr="00FB6199">
        <w:t>Умеет сравнивать, опираясь на наглядность, рядом стоящие числа в пределах 8.</w:t>
      </w:r>
    </w:p>
    <w:p w:rsidR="009A2F49" w:rsidRPr="00FB6199" w:rsidRDefault="009A2F49" w:rsidP="009A2F49">
      <w:pPr>
        <w:pStyle w:val="aa"/>
        <w:numPr>
          <w:ilvl w:val="0"/>
          <w:numId w:val="9"/>
        </w:numPr>
        <w:spacing w:after="0" w:line="240" w:lineRule="auto"/>
        <w:jc w:val="both"/>
      </w:pPr>
      <w:r w:rsidRPr="00FB6199">
        <w:t>Умеет изображать графически «столько же» предметов, сколько в заданной группе, содержащей до 5 предметов.</w:t>
      </w:r>
    </w:p>
    <w:p w:rsidR="009A2F49" w:rsidRPr="00FB6199" w:rsidRDefault="009A2F49" w:rsidP="009A2F49">
      <w:pPr>
        <w:pStyle w:val="aa"/>
        <w:numPr>
          <w:ilvl w:val="0"/>
          <w:numId w:val="9"/>
        </w:numPr>
        <w:spacing w:after="0" w:line="240" w:lineRule="auto"/>
        <w:jc w:val="both"/>
      </w:pPr>
      <w:r w:rsidRPr="00FB6199">
        <w:t>Умеет непосредственно сравнивать предметы по длине, ширине, высоте, объему (вместимости), раскладывать до 5 предметов в возрастающем порядке, выражать в речи соотношение между ними.</w:t>
      </w:r>
    </w:p>
    <w:p w:rsidR="009A2F49" w:rsidRPr="00FB6199" w:rsidRDefault="009A2F49" w:rsidP="009A2F49">
      <w:pPr>
        <w:pStyle w:val="aa"/>
        <w:numPr>
          <w:ilvl w:val="0"/>
          <w:numId w:val="9"/>
        </w:numPr>
        <w:spacing w:after="0" w:line="240" w:lineRule="auto"/>
        <w:jc w:val="both"/>
      </w:pPr>
      <w:r w:rsidRPr="00FB6199">
        <w:t xml:space="preserve">Умеет правильно устанавливать пространственно-временные отношения (шире – уже, длиннее – короче, справа, слева, выше, ниже, вверху, внизу, раньше – позже и т.д.), </w:t>
      </w:r>
    </w:p>
    <w:p w:rsidR="009A2F49" w:rsidRPr="00FB6199" w:rsidRDefault="009A2F49" w:rsidP="009A2F49">
      <w:pPr>
        <w:pStyle w:val="aa"/>
        <w:numPr>
          <w:ilvl w:val="0"/>
          <w:numId w:val="9"/>
        </w:numPr>
        <w:spacing w:after="0" w:line="240" w:lineRule="auto"/>
        <w:jc w:val="both"/>
      </w:pPr>
      <w:r w:rsidRPr="00FB6199">
        <w:t xml:space="preserve"> Умеет определять направление движения от себя (вверх, вниз, вперед, назад, направо, налево). </w:t>
      </w:r>
    </w:p>
    <w:p w:rsidR="009A2F49" w:rsidRPr="00FB6199" w:rsidRDefault="009A2F49" w:rsidP="009A2F49">
      <w:pPr>
        <w:pStyle w:val="aa"/>
        <w:numPr>
          <w:ilvl w:val="0"/>
          <w:numId w:val="9"/>
        </w:numPr>
        <w:spacing w:after="0" w:line="240" w:lineRule="auto"/>
        <w:jc w:val="both"/>
      </w:pPr>
      <w:r w:rsidRPr="00FB6199">
        <w:t>показывать правую и левую руки, предметы, расположенные справа и слева от неживого и живого объекта.</w:t>
      </w:r>
    </w:p>
    <w:p w:rsidR="009A2F49" w:rsidRPr="00FB6199" w:rsidRDefault="009A2F49" w:rsidP="009A2F49">
      <w:pPr>
        <w:pStyle w:val="aa"/>
        <w:numPr>
          <w:ilvl w:val="0"/>
          <w:numId w:val="9"/>
        </w:numPr>
        <w:spacing w:after="0" w:line="240" w:lineRule="auto"/>
        <w:jc w:val="both"/>
      </w:pPr>
      <w:r w:rsidRPr="00FB6199">
        <w:t>Умеет называть части суток, устанавливать их последовательность, находить последовательность событий и нарушение последовательности.</w:t>
      </w:r>
    </w:p>
    <w:p w:rsidR="009A2F49" w:rsidRPr="00FB6199" w:rsidRDefault="009A2F49" w:rsidP="009A2F49">
      <w:pPr>
        <w:pStyle w:val="aa"/>
        <w:numPr>
          <w:ilvl w:val="0"/>
          <w:numId w:val="9"/>
        </w:numPr>
        <w:spacing w:after="0" w:line="240" w:lineRule="auto"/>
        <w:jc w:val="both"/>
      </w:pPr>
      <w:r w:rsidRPr="00FB6199">
        <w:t>Умеет узнавать и называть квадрат, круг, треугольник, прямоугольник, шар, куб, находить в окружающей обстановке предметы, сходные по форме.</w:t>
      </w:r>
    </w:p>
    <w:p w:rsidR="009A2F49" w:rsidRDefault="009A2F49" w:rsidP="009A2F49">
      <w:pPr>
        <w:rPr>
          <w:rFonts w:ascii="Times New Roman" w:hAnsi="Times New Roman"/>
          <w:b/>
          <w:color w:val="000000" w:themeColor="text1"/>
        </w:rPr>
      </w:pPr>
    </w:p>
    <w:p w:rsidR="009A2F49" w:rsidRPr="00FB6199" w:rsidRDefault="009A2F49" w:rsidP="009A2F49">
      <w:pPr>
        <w:rPr>
          <w:rFonts w:ascii="Times New Roman" w:hAnsi="Times New Roman" w:cs="Times New Roman"/>
          <w:b/>
          <w:sz w:val="24"/>
          <w:szCs w:val="24"/>
        </w:rPr>
      </w:pPr>
      <w:r w:rsidRPr="00FB6199">
        <w:rPr>
          <w:rFonts w:ascii="Times New Roman" w:hAnsi="Times New Roman" w:cs="Times New Roman"/>
          <w:b/>
          <w:sz w:val="24"/>
          <w:szCs w:val="24"/>
        </w:rPr>
        <w:t>Механизм оценивания образовательных результатов</w:t>
      </w:r>
    </w:p>
    <w:p w:rsidR="009A2F49" w:rsidRPr="00FB6199" w:rsidRDefault="009A2F49" w:rsidP="009A2F49">
      <w:pPr>
        <w:jc w:val="both"/>
        <w:rPr>
          <w:rFonts w:ascii="Times New Roman" w:hAnsi="Times New Roman"/>
          <w:color w:val="000000" w:themeColor="text1"/>
        </w:rPr>
      </w:pPr>
      <w:r w:rsidRPr="00FB6199">
        <w:rPr>
          <w:rFonts w:ascii="Times New Roman" w:hAnsi="Times New Roman"/>
          <w:color w:val="000000" w:themeColor="text1"/>
          <w:shd w:val="clear" w:color="auto" w:fill="FFFFFF"/>
        </w:rPr>
        <w:t>Дети по программе не оцениваются.</w:t>
      </w:r>
    </w:p>
    <w:p w:rsidR="009A2F49" w:rsidRPr="0095247F" w:rsidRDefault="009A2F49" w:rsidP="009A2F49">
      <w:pPr>
        <w:pStyle w:val="c9"/>
        <w:spacing w:before="0" w:beforeAutospacing="0" w:after="0" w:afterAutospacing="0" w:line="276" w:lineRule="auto"/>
        <w:jc w:val="both"/>
        <w:rPr>
          <w:b/>
          <w:bCs/>
        </w:rPr>
      </w:pPr>
      <w:r w:rsidRPr="00B01DCD">
        <w:rPr>
          <w:b/>
        </w:rPr>
        <w:t xml:space="preserve">Формы подведения итогов реализации программы </w:t>
      </w:r>
    </w:p>
    <w:p w:rsidR="009A2F49" w:rsidRPr="00FB6199" w:rsidRDefault="009A2F49" w:rsidP="009A2F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t>- открытые показы ОД для родителей (законных представителей);</w:t>
      </w:r>
    </w:p>
    <w:p w:rsidR="009A2F49" w:rsidRDefault="009A2F49" w:rsidP="009A2F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t xml:space="preserve">- участие в интеллектуальных </w:t>
      </w:r>
      <w:r>
        <w:rPr>
          <w:rFonts w:ascii="Times New Roman" w:hAnsi="Times New Roman" w:cs="Times New Roman"/>
          <w:sz w:val="24"/>
          <w:szCs w:val="24"/>
        </w:rPr>
        <w:t>конкурсах различного уровня.</w:t>
      </w:r>
    </w:p>
    <w:p w:rsidR="009A2F49" w:rsidRDefault="009A2F49" w:rsidP="00995954">
      <w:pPr>
        <w:rPr>
          <w:rFonts w:ascii="Times New Roman" w:hAnsi="Times New Roman" w:cs="Times New Roman"/>
          <w:b/>
          <w:sz w:val="24"/>
          <w:szCs w:val="24"/>
        </w:rPr>
      </w:pPr>
    </w:p>
    <w:p w:rsidR="009A2F49" w:rsidRPr="009F6DF7" w:rsidRDefault="009A2F49" w:rsidP="009A2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F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8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2564"/>
        <w:gridCol w:w="1080"/>
        <w:gridCol w:w="945"/>
        <w:gridCol w:w="810"/>
      </w:tblGrid>
      <w:tr w:rsidR="009A2F49" w:rsidRPr="009F6DF7" w:rsidTr="00EC7BE0">
        <w:trPr>
          <w:trHeight w:val="24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EC7BE0">
            <w:pPr>
              <w:pStyle w:val="a9"/>
              <w:tabs>
                <w:tab w:val="left" w:pos="78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D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Период реализации программы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EC7BE0">
            <w:pPr>
              <w:pStyle w:val="a9"/>
              <w:tabs>
                <w:tab w:val="left" w:pos="78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DF7">
              <w:rPr>
                <w:rFonts w:ascii="Times New Roman" w:hAnsi="Times New Roman"/>
                <w:b/>
                <w:sz w:val="24"/>
                <w:szCs w:val="24"/>
              </w:rPr>
              <w:t>Вид деятельности (ОД)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EC7BE0">
            <w:pPr>
              <w:pStyle w:val="a9"/>
              <w:tabs>
                <w:tab w:val="left" w:pos="78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DF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A2F49" w:rsidRPr="009F6DF7" w:rsidTr="00EC7BE0">
        <w:trPr>
          <w:trHeight w:val="27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9" w:rsidRPr="009F6DF7" w:rsidRDefault="009A2F49" w:rsidP="00EC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9" w:rsidRPr="009F6DF7" w:rsidRDefault="009A2F49" w:rsidP="00EC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EC7BE0">
            <w:pPr>
              <w:pStyle w:val="a9"/>
              <w:tabs>
                <w:tab w:val="left" w:pos="78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DF7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EC7BE0">
            <w:pPr>
              <w:pStyle w:val="a9"/>
              <w:tabs>
                <w:tab w:val="left" w:pos="78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DF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EC7BE0">
            <w:pPr>
              <w:pStyle w:val="a9"/>
              <w:tabs>
                <w:tab w:val="left" w:pos="78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DF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9A2F49" w:rsidRPr="009F6DF7" w:rsidTr="00EC7BE0">
        <w:trPr>
          <w:trHeight w:val="59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1B3C38">
            <w:pPr>
              <w:pStyle w:val="a9"/>
              <w:tabs>
                <w:tab w:val="left" w:pos="7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7">
              <w:rPr>
                <w:rFonts w:ascii="Times New Roman" w:hAnsi="Times New Roman"/>
                <w:sz w:val="24"/>
                <w:szCs w:val="24"/>
              </w:rPr>
              <w:t xml:space="preserve"> Старший дошкольный возраст (</w:t>
            </w:r>
            <w:r w:rsidR="001B3C38" w:rsidRPr="009F6DF7">
              <w:rPr>
                <w:rFonts w:ascii="Times New Roman" w:hAnsi="Times New Roman"/>
                <w:sz w:val="24"/>
                <w:szCs w:val="24"/>
              </w:rPr>
              <w:t>4-5</w:t>
            </w:r>
            <w:r w:rsidRPr="009F6DF7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EC7BE0">
            <w:pPr>
              <w:pStyle w:val="a9"/>
              <w:tabs>
                <w:tab w:val="left" w:pos="7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DF7">
              <w:rPr>
                <w:rFonts w:ascii="Times New Roman" w:hAnsi="Times New Roman"/>
                <w:sz w:val="24"/>
                <w:szCs w:val="24"/>
              </w:rPr>
              <w:t>Занятие (подготовка к обучению грамоте)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EC7BE0">
            <w:pPr>
              <w:pStyle w:val="a9"/>
              <w:tabs>
                <w:tab w:val="left" w:pos="7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EC7BE0">
            <w:pPr>
              <w:pStyle w:val="a9"/>
              <w:tabs>
                <w:tab w:val="left" w:pos="7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9C1691">
            <w:pPr>
              <w:pStyle w:val="a9"/>
              <w:tabs>
                <w:tab w:val="left" w:pos="7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7">
              <w:rPr>
                <w:rFonts w:ascii="Times New Roman" w:hAnsi="Times New Roman"/>
                <w:sz w:val="24"/>
                <w:szCs w:val="24"/>
              </w:rPr>
              <w:t>3</w:t>
            </w:r>
            <w:r w:rsidR="009C1691" w:rsidRPr="009F6D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F49" w:rsidRPr="009F6DF7" w:rsidTr="00EC7BE0">
        <w:trPr>
          <w:trHeight w:val="1192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9" w:rsidRPr="009F6DF7" w:rsidRDefault="009A2F49" w:rsidP="00EC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EC7BE0">
            <w:pPr>
              <w:pStyle w:val="a9"/>
              <w:tabs>
                <w:tab w:val="left" w:pos="7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DF7">
              <w:rPr>
                <w:rFonts w:ascii="Times New Roman" w:hAnsi="Times New Roman"/>
                <w:sz w:val="24"/>
                <w:szCs w:val="24"/>
              </w:rPr>
              <w:t>Занятие (развитие элементарных математических представлений)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EC7BE0">
            <w:pPr>
              <w:pStyle w:val="a9"/>
              <w:tabs>
                <w:tab w:val="left" w:pos="7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EC7BE0">
            <w:pPr>
              <w:pStyle w:val="a9"/>
              <w:tabs>
                <w:tab w:val="left" w:pos="7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9C1691">
            <w:pPr>
              <w:pStyle w:val="a9"/>
              <w:tabs>
                <w:tab w:val="left" w:pos="7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7">
              <w:rPr>
                <w:rFonts w:ascii="Times New Roman" w:hAnsi="Times New Roman"/>
                <w:sz w:val="24"/>
                <w:szCs w:val="24"/>
              </w:rPr>
              <w:t>3</w:t>
            </w:r>
            <w:r w:rsidR="009C1691" w:rsidRPr="009F6D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F49" w:rsidRPr="00FB6199" w:rsidTr="00EC7BE0">
        <w:trPr>
          <w:trHeight w:val="29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9" w:rsidRPr="009F6DF7" w:rsidRDefault="009A2F49" w:rsidP="00EC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EC7BE0">
            <w:pPr>
              <w:pStyle w:val="a9"/>
              <w:tabs>
                <w:tab w:val="left" w:pos="7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D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EC7BE0">
            <w:pPr>
              <w:pStyle w:val="a9"/>
              <w:tabs>
                <w:tab w:val="left" w:pos="7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9F6DF7" w:rsidRDefault="009A2F49" w:rsidP="00EC7BE0">
            <w:pPr>
              <w:pStyle w:val="a9"/>
              <w:tabs>
                <w:tab w:val="left" w:pos="7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9" w:rsidRPr="00FB6199" w:rsidRDefault="009C1691" w:rsidP="00EC7BE0">
            <w:pPr>
              <w:pStyle w:val="a9"/>
              <w:tabs>
                <w:tab w:val="left" w:pos="7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A2F49" w:rsidRPr="00FB6199" w:rsidRDefault="009A2F49" w:rsidP="009A2F49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A2F49" w:rsidRPr="00FB6199" w:rsidSect="00EC7BE0">
          <w:headerReference w:type="default" r:id="rId8"/>
          <w:pgSz w:w="9920" w:h="15307"/>
          <w:pgMar w:top="851" w:right="706" w:bottom="0" w:left="1240" w:header="0" w:footer="0" w:gutter="0"/>
          <w:pgNumType w:start="2"/>
          <w:cols w:space="720" w:equalWidth="0">
            <w:col w:w="7974"/>
          </w:cols>
          <w:titlePg/>
          <w:docGrid w:linePitch="299"/>
        </w:sectPr>
      </w:pPr>
    </w:p>
    <w:p w:rsidR="00EC7BE0" w:rsidRDefault="00EC7BE0" w:rsidP="00EC7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E0" w:rsidRPr="00FB6199" w:rsidRDefault="00EC7BE0" w:rsidP="00EC7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F49" w:rsidRDefault="009A2F49" w:rsidP="00EC7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99">
        <w:rPr>
          <w:rFonts w:ascii="Times New Roman" w:hAnsi="Times New Roman" w:cs="Times New Roman"/>
          <w:b/>
          <w:sz w:val="24"/>
          <w:szCs w:val="24"/>
        </w:rPr>
        <w:t>Учебно-тематический план по курсу «Обучение грамоте»</w:t>
      </w:r>
    </w:p>
    <w:p w:rsidR="00EC7BE0" w:rsidRPr="00FB6199" w:rsidRDefault="00EC7BE0" w:rsidP="00EC7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1"/>
        <w:gridCol w:w="4757"/>
        <w:gridCol w:w="1617"/>
      </w:tblGrid>
      <w:tr w:rsidR="001B3C38" w:rsidRPr="001B3C38" w:rsidTr="00EC7BE0">
        <w:trPr>
          <w:trHeight w:val="631"/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520277846"/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B3C38" w:rsidRPr="001B3C38" w:rsidTr="00EC7BE0">
        <w:trPr>
          <w:trHeight w:val="449"/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Знакомство с нашими героями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trHeight w:val="413"/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Игрушки.(Звуки).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trHeight w:val="406"/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Части тела. (Звук(А)).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C38" w:rsidRPr="001B3C38" w:rsidTr="00EC7BE0">
        <w:trPr>
          <w:trHeight w:val="411"/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Осень. Звук (О)). Составление рассказа по сюжетной картине.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C38" w:rsidRPr="001B3C38" w:rsidTr="00EC7BE0">
        <w:trPr>
          <w:trHeight w:val="343"/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Овощи. Звук (У)).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Фрукты. Звук (Ы)).Составление рассказа по серии картинок.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Овощи-фрукты(Звук(И)).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trHeight w:val="390"/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фигуры.(Звук ((И).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Загадка – описание. Составление рассказа – описания по схеме.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Дом. Мебель.(Звук (Э)).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Мебель. (Гласные звуки).Составление рассказа-описания.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Электрические приборы.(Гласные звуки).Составление рассказа по серии картинок.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Семья. (Согласные звуки).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Семья.(Звук ((М).Обучение пересказу.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Посуда. (Звук (М) и (М`))Обучение пересказу.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Рабочие инструменты.(Звук (К).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Головные уборы.(Звуки (К) и (К`).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Одежда. Звук (П)).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Одежда. Звук (П</w:t>
            </w:r>
            <w:r w:rsidRPr="001B3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Обувь. (Звуки (П) и (П`)). Обучение пересказу.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Обувь.(Звук (Н)).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Зима. (Звук (Н`)).Составление рассказа по сюжетной картине.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Звери. (Звук (Л)).Обучение пересказу.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Звери. (Звук (Л`)).Составление рассказа-описания.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Лето. Составление рассказа по сюжетной картине.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Путешествие. Составление рассказа по </w:t>
            </w:r>
            <w:r w:rsidRPr="001B3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сюжетной картине.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Прощание с героями.</w:t>
            </w: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38" w:rsidRPr="001B3C38" w:rsidTr="00EC7BE0">
        <w:trPr>
          <w:jc w:val="center"/>
        </w:trPr>
        <w:tc>
          <w:tcPr>
            <w:tcW w:w="2771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57" w:type="dxa"/>
          </w:tcPr>
          <w:p w:rsidR="001B3C38" w:rsidRPr="001B3C38" w:rsidRDefault="001B3C38" w:rsidP="001B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1B3C38" w:rsidRPr="001B3C38" w:rsidRDefault="001B3C38" w:rsidP="001B3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A2F49" w:rsidRPr="001B3C38" w:rsidRDefault="009A2F49" w:rsidP="009A2F4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C7BE0" w:rsidRDefault="00EC7BE0" w:rsidP="00EC7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C7BE0" w:rsidRDefault="00EC7BE0" w:rsidP="00EC7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(34 часа, 1 час в неделю)</w:t>
      </w:r>
    </w:p>
    <w:p w:rsidR="00EC7BE0" w:rsidRDefault="00EC7BE0" w:rsidP="00EC7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1. Звуки и буквы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. Познакомить детей с понятиями «звуки» и «буквы». Формировать представления о том, с помощью чего произносятся звуки (органы артикуляции).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2. Слова и звуки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. Познакомить детей с понятием «слово», учить различать короткие и длинные слова. Закрепить понятие «звук».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3. Звук [А].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гласным звуком [А], его условным обозначением, способом произнесения, графическим обозначением звука, буквой А. Учить определять положение звука [А] в слове. Находить его в словах на наглядной основе (картинки), на слух. Закрепить понятия «звуки» и «буквы». Учить заштриховывать буквы.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4. Звук [О]. 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Познакомить детей с гласным звуком [О], его условным изображением, графическим обозначением звука, буквой О. Упражнять в правильном произнесении звука при участии органа артикуляции (губы). Учить определять положение звука [О] в слове (начало, середина, конец). Находить его в словах на наглядной основе (картинки), на слух. Закрепить представления о звуке [А]. Упражнять в штриховке.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5. Звук [Э].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гласным звуком [Э], его условным обозначением, способом произнесения, графическим обозначением звука, буквой Э. Учить определять положение звука [Э] в слове. Находить его в словах на наглядной основе (картинки), на слух. Учить детей изменять слово путём добавления звука в начале слова. Закрепить представления о звуке [О]. Упражнять в штриховке.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6. Звук [И].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гласным звуком [И], его условным обозначением, способом произнесения, графическим обозначением звука, буквой И. Учить определять положение звука [И] в слове. Находить его в словах на наглядной основе (картинки), на слух. Продолжать обучать детей изменять слово путём добавления звука в начале слова. Показать способ слияния двух звуков [И], [А] для получения слога «ИА». Учить соединять при произнесении два звука. Закрепить понятия длинные и короткие слова, представления о звуке [Э]. Упражнять в штриховке.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7. Звук [Ы].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гласным звуком [Ы], его условным обозначением, способом произнесения, графическим обозначением звука, буквой Ы. Учить определять положение звука [Ы] в слове. Находить его в словах на наглядной основе (картинки), на слух. Учить детей изменять слово путём добавления, исключения звука в конце слова, выяснять разницу между парами слов. Закрепить представления о звуке [И]. Упражнять в штриховке.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8. Звуки [И] - [Ы].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Закрепить представления о звуках [И] - [Ы], находить отличия в способах их произнесения, определять звуки в словах и место их положения (начало, середина, конец слова) на наглядной основе и на слух. Учить заменять звук в слове для получения слова в ласкательной форме.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9. Звук [У].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гласным звуком [У], его условным обозначением, способом произнесения, графическим обозначением звука, буквой У. Учить определять положение звука [У] в слове. Находить его в словах на наглядной основе (картинки), на слух. Сравнивать способ 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произнесения звука [У] со способом произнесения звука [О], называть различия. Упражнять в штриховке. </w:t>
      </w:r>
    </w:p>
    <w:p w:rsidR="00EC7BE0" w:rsidRPr="009F6DF7" w:rsidRDefault="00EC7BE0" w:rsidP="009F6DF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10. Гласные звуки.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понятием «гласные звуки», их условным обозначение – красным цветом. Учить определять гласный звук по описанию его артикуляции, по изображению артикуляции. Упражнять в определении гласных звуков в словах.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11. Согласные звуки. Слоги.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понятиями «согласные звуки», «слоги». Сформировать представления о признаках отличия согласных звуков от гласных. Учить выкладывать с помощью звуковых обозначений слоги, изменять положение звуковых обозначений и прочитывать слоги.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12. Звук [М].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[М], способом его произнесения, условным и графическим изображением (буквой М). Подбирать слова со звуком [М].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13. Звук [М’]. Твёрдые и мягкие согласные.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понятием твёрдые и мягкие согласны звуки, с цветовым условным обозначением этих звуков. Формировать представления о согласном звуке [М’], способе его произнесения, условном изображении. Упражнять в подборе антонимов, слов с заданным звуком. Закреплять умения выкладывать слоги с помощью звуковых обозначений. Упражнять в штриховке.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14. Звук [Н]. 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Познакомить детей с согласным звуком [Н], способом произнесения, его условным и графическим изображениями (буквой Н). Учить давать характеристику звуку правильно строя ответ. Закреплять умение выкладывать слоги с помощью звуковых обозначений, менять местами карточки и «прочитывать» новые слоги. Самостоятельно выполнять задания в тетради с цветовым обозначением звука. Продолжать учить изменять слова путём добавления слога в начале слова. Закрепить представления об отличии гласных звуков от согласных.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15. Звук [Н’].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[Н’], способом произнесения, его условным и графическим изображениями. Сравнивать звуки [Н] и [Н’]. Давать характеристику звукам правильно строя ответ, используя цветовые обозначения. Упражнять в выкладывании слогов со звуком [Н’], заменять твёрдый звук на мягкий. Упражнять в штриховке.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16. Звук [П].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[П], способом произнесения, его условным и графическим изображениями (буквой П). Давать характеристику звуку правильно строя ответ. Закреплять умение выделять звук в любой части слова, составлять слоги. Собирать слово из повторяющихся слогов, добавляя слог в начале слова.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17. Звук [П’].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[П’], способом произнесения, его условным и графическим изображениями. Упражнять в умении давать характеристику звуку правильно строя ответ. Составлять прямые и обратные слоги. Учить последовательно преобразовывать слова в другие слова путём неоднократного изменения его звукового и слогового состава. Выкладывать по порядку обозначения звуков для получения слова. Сравнивать звуки [П] и [П’] между собой. Упражнять в штриховке. </w:t>
      </w:r>
    </w:p>
    <w:p w:rsidR="00EC7BE0" w:rsidRPr="00DD4465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18. Звук [Т].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[Т], способом произнесения, его условным и графическим изображениями (буквой Т). Продолжать упражнять в умении давать характеристику звуку правильно строя ответ. Выделять звук в любой части слова, составлять прямые и обратные слоги. Изменять слово путём замены первого звука. Подбирать звуковые обозначения к первым звукам в названии картинок, выкладывать их по порядку и «прочитывать» полученное слово. </w:t>
      </w:r>
    </w:p>
    <w:p w:rsidR="00EC7BE0" w:rsidRPr="0095247F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Тема 19. Звук [Т’].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[Т’], способом произнесения, его условным и графическим изображениями. Продолжать упражнять в умении давать характеристику звуку правильно строя </w:t>
      </w:r>
    </w:p>
    <w:p w:rsidR="00EC7BE0" w:rsidRPr="00EC7BE0" w:rsidRDefault="00EC7BE0" w:rsidP="00EC7BE0">
      <w:pPr>
        <w:pStyle w:val="a9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ответ. Выделять звук в любой части слова, составлять прямые и обратные слоги. Учить разгадывать ребусы. Сравнивать звуки [Т] и [Т’] между собой. Упражнять в штриховке.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20. Звук [К].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[К], способом произнесения, его условным и графическим изображениями (буквой К). Закрепить умение давать характеристику звуку правильно строя ответ. Выделять звук в любой части слова, составлять прямые и обратные слоги. Изменять слова путём замены звуков. Познакомить с семантикой слов кум и кума.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21. Звук [К’].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[К’], способом произнесения, его условным и графическим изображениями. Давать характеристику звуку правильно строя ответ. Выделять звук в любой части слова, составлять прямые и обратные слоги. Упражнять в сравнении звуков [К] и [К’]. Подбирать звуковые обозначения к первым звукам в названии картинок, выкладывать их по порядку и «прочитывать» полученное слово, заменять звук и добавлять слог для получения нового слова. Упражнять в штриховке.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22. Звук [Х].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[Х], способом произнесения, его условным и графическим изображениями (буквой Х). Давать характеристику звуку правильно строя ответ, используя цветовое обозначение. Выделять звук в любой части слова, составлять прямые и обратные слоги. Закреплять понятия длинные и короткие слова. Вкладывать с помощью звуковых обозначений слова, изменять их путём исключения звуков. Подбирать звуковые обозначения к первым звукам в названии картинок, выкладывать их по порядку и «прочитывать» полученное слово.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23. Звук [Х’].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[Х’], способом произнесения, его условным и графическим изображениями. Давать характеристику звуку правильно строя ответ. Выделять звук в любой части слова, составлять прямые и обратные слоги. Изменять слово путём исключения звука. Сравнивать звуки [Х] и [Х’] между собой. Упражнять в штриховке.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24. Звуки [К] - [Х], [К’] - [Х‘]. 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Учить проводить сравнительный анализ звуков [К] - [Х] и [К’] - [Х‘]. Выделять звуки в любой части слова, составлять с ними прямые и обратные слоги. Изменять слова путём замены, перестановки, добавления, исключения звуков и слогов.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25. Звук [Ф].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[Ф], способом произнесения, его условным и графическим изображениями (буквой Ф). Давать характеристику звуку правильно строя ответ. Выделять звук в любой части слова, составлять прямые и обратные слоги. Упражнять в разгадывании ребусов, изменении слов путём замены, добавления звука в начале или конце слога.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26. Звук [Ф’].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[Ф’], способом произнесения, его условным и графическим изображениями. Давать характеристику звуку правильно строя ответ. Выделять звук в любой части слова, составлять прямые и обратные слоги. Сравнивать звуки [Ф] и [Ф’] между собой. Изменять слова путём перестановки слогов. Упражнять в штриховке.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27. Звук [Й’].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особым согласным звуком [Й’], способом произнесения, его условным и графическим изображениями (буквой Й). Давать акустическую характеристику звуку правильно строя ответ. Выделять звук в любой части слова, составлять слоги. Преобразовывать слова в другие путём изменения его звукового состава. Упражнять в штриховке. </w:t>
      </w:r>
    </w:p>
    <w:p w:rsidR="00EC7BE0" w:rsidRPr="00EC7BE0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Тема 28. Дружные звуки [Й’О].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Формировать понятие, что некоторые пары звуков («дружные звуки») в русском языке обозначаются одной буквой. Познакомить с буквой Ё. Упражнять в правильной артикуляции пары звуков. Учить слышать и выделять эти звуки в словах, проводить сравнительный анализ. Упражнять в штриховке.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29. Звуки [Й’У]. 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Продолжать знакомить детей с парами «дружных звуков». Упражнять в умении слышать и выделять эти звуки в словах, проводить сравнительный анализ. Познакомить с буквой Ю. Упражнять в правильной артикуляции пары звуков. Разгадывать слово по первым звукам названий картинок, выкладывать его с помощью звуковых обозначений. Изменять слова путём замены, добавления и исключения звуков. Упражнять в штриховке.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30. Звуки [Й’А].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Продолжать знакомить детей с парами «дружных звуков». Упражнять в умении слышать и выделять эти звуки в словах, проводить сравнительный анализ. Познакомить с буквой Я. Упражнять в правильной артикуляции пары звуков. Преобразовывать слова в другие слова путём неоднократного изменения звукового состава слова. Разгадывать ребус. Упражнять в штриховке.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31. Звуки [Й’Э].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Продолжать знакомить детей с парами «дружных звуков». Упражнять в умении слышать и выделять эти звуки в словах, проводить сравнительный анализ. Познакомить с буквой Е. Упражнять в правильной артикуляции пары звуков. Упражнять в штриховке. 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32. Звук [Й’Э] [Й’О] [Й’У] [Й’А].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Повторить йотированные пары звуков, проводить их сравнительный анализ. Закрепить умение подбирать антонимы. Преобразовывать слова с помощью йотированных звуков для получения новых слов. </w:t>
      </w:r>
    </w:p>
    <w:p w:rsidR="00EC7BE0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33.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Повторение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Игровые ситуации, наблюдения, беседы, обследовательские действия, сюжетно-ролевые, дидактические игры.</w:t>
      </w:r>
    </w:p>
    <w:p w:rsidR="00EC7BE0" w:rsidRPr="00FB6199" w:rsidRDefault="00EC7BE0" w:rsidP="00EC7BE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00A">
        <w:rPr>
          <w:rFonts w:ascii="Times New Roman" w:hAnsi="Times New Roman"/>
          <w:b/>
          <w:color w:val="000000" w:themeColor="text1"/>
          <w:sz w:val="24"/>
          <w:szCs w:val="24"/>
        </w:rPr>
        <w:t>Тема 34.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Открытое занятие.</w:t>
      </w:r>
    </w:p>
    <w:p w:rsidR="009A2F49" w:rsidRPr="001B3C38" w:rsidRDefault="009A2F49" w:rsidP="009A2F4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A2F49" w:rsidRDefault="009A2F49" w:rsidP="009A2F4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bookmarkEnd w:id="3"/>
    <w:p w:rsidR="009F6DF7" w:rsidRPr="009C1691" w:rsidRDefault="009F6DF7" w:rsidP="00EC7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91" w:rsidRPr="009F6DF7" w:rsidRDefault="009C1691" w:rsidP="00EC7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F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C7BE0" w:rsidRPr="009F6DF7" w:rsidRDefault="00EC7BE0" w:rsidP="00EC7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F7">
        <w:rPr>
          <w:rFonts w:ascii="Times New Roman" w:hAnsi="Times New Roman" w:cs="Times New Roman"/>
          <w:b/>
          <w:sz w:val="24"/>
          <w:szCs w:val="24"/>
        </w:rPr>
        <w:t>По курсу «математическое развитие»</w:t>
      </w:r>
    </w:p>
    <w:p w:rsidR="009C1691" w:rsidRPr="009F6DF7" w:rsidRDefault="00EC7BE0" w:rsidP="00EC7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F7">
        <w:rPr>
          <w:rFonts w:ascii="Times New Roman" w:hAnsi="Times New Roman" w:cs="Times New Roman"/>
          <w:b/>
          <w:sz w:val="24"/>
          <w:szCs w:val="24"/>
        </w:rPr>
        <w:t>(</w:t>
      </w:r>
      <w:r w:rsidR="009C1691" w:rsidRPr="009F6DF7">
        <w:rPr>
          <w:rFonts w:ascii="Times New Roman" w:hAnsi="Times New Roman" w:cs="Times New Roman"/>
          <w:b/>
          <w:sz w:val="24"/>
          <w:szCs w:val="24"/>
        </w:rPr>
        <w:t>4-5 лет, 1 занятие в неделю, всего 3</w:t>
      </w:r>
      <w:r w:rsidRPr="009F6DF7">
        <w:rPr>
          <w:rFonts w:ascii="Times New Roman" w:hAnsi="Times New Roman" w:cs="Times New Roman"/>
          <w:b/>
          <w:sz w:val="24"/>
          <w:szCs w:val="24"/>
        </w:rPr>
        <w:t>4</w:t>
      </w:r>
      <w:r w:rsidR="009C1691" w:rsidRPr="009F6DF7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 w:rsidRPr="009F6DF7">
        <w:rPr>
          <w:rFonts w:ascii="Times New Roman" w:hAnsi="Times New Roman" w:cs="Times New Roman"/>
          <w:b/>
          <w:sz w:val="24"/>
          <w:szCs w:val="24"/>
        </w:rPr>
        <w:t>я</w:t>
      </w:r>
      <w:r w:rsidR="009C1691" w:rsidRPr="009F6DF7">
        <w:rPr>
          <w:rFonts w:ascii="Times New Roman" w:hAnsi="Times New Roman" w:cs="Times New Roman"/>
          <w:b/>
          <w:sz w:val="24"/>
          <w:szCs w:val="24"/>
        </w:rPr>
        <w:t>)</w:t>
      </w:r>
    </w:p>
    <w:p w:rsidR="009C1691" w:rsidRPr="009C1691" w:rsidRDefault="009C1691" w:rsidP="00EC7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1"/>
        <w:gridCol w:w="4757"/>
        <w:gridCol w:w="1617"/>
      </w:tblGrid>
      <w:tr w:rsidR="009C1691" w:rsidRPr="009C1691" w:rsidTr="00EC7BE0">
        <w:trPr>
          <w:trHeight w:val="687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Выявление математических представлений детей. Работа с програмным материалом.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Поиск и составление закономерностей.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фигурах: цилиндр, конус, пирамида, параллепипед (коробка), их распознавание.  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Образование чисел 1,2.Знакоствос числами 1 и 2.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Образование чисел 3,4. Знакомство с числами 3и 4.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Образование чисел 5,6.Счет до 6.Знакомство с числами 5,6.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Образование числа 7.Счет до семи. Знакомство с цифрой 7.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691" w:rsidRPr="009C1691" w:rsidTr="00EC7BE0">
        <w:trPr>
          <w:trHeight w:val="162"/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ширине и толщине.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Образование числа 8.Счет до восьми. Знакомство с цифрой 8.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Практическое измерение высоты с помощью условных мер.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Образование числа 9.Счет до девяти. Знакомство с цифрой 9.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объему, вместимости.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Практическое измерение объема (вместимости) с помощью условных мер.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Представление о числе 0.Знакомство с цифрой 0.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Работа с таблицами.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Образование числа 10.Счет до десяти. Знакомство с цифрой 10.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Запись числа 10.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Знакомство с символами (заместителями).</w:t>
            </w:r>
          </w:p>
        </w:tc>
        <w:tc>
          <w:tcPr>
            <w:tcW w:w="1617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EC7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Упражнения по выбору детей.</w:t>
            </w:r>
          </w:p>
        </w:tc>
        <w:tc>
          <w:tcPr>
            <w:tcW w:w="1617" w:type="dxa"/>
          </w:tcPr>
          <w:p w:rsidR="009C1691" w:rsidRPr="009C1691" w:rsidRDefault="00EC7BE0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91" w:rsidRPr="009C1691" w:rsidTr="00EC7BE0">
        <w:trPr>
          <w:jc w:val="center"/>
        </w:trPr>
        <w:tc>
          <w:tcPr>
            <w:tcW w:w="2771" w:type="dxa"/>
          </w:tcPr>
          <w:p w:rsidR="009C1691" w:rsidRPr="009C1691" w:rsidRDefault="009C1691" w:rsidP="009C1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57" w:type="dxa"/>
          </w:tcPr>
          <w:p w:rsidR="009C1691" w:rsidRPr="009C1691" w:rsidRDefault="009C1691" w:rsidP="009C1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C1691" w:rsidRPr="009C1691" w:rsidRDefault="009C1691" w:rsidP="00EC7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1691" w:rsidRPr="009C1691" w:rsidRDefault="009C1691" w:rsidP="009C16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C38" w:rsidRDefault="001B3C38" w:rsidP="009A2F49">
      <w:pPr>
        <w:rPr>
          <w:rFonts w:ascii="Times New Roman" w:hAnsi="Times New Roman" w:cs="Times New Roman"/>
          <w:sz w:val="24"/>
          <w:szCs w:val="24"/>
        </w:rPr>
      </w:pPr>
    </w:p>
    <w:p w:rsidR="00EC7BE0" w:rsidRDefault="00EC7BE0" w:rsidP="009A2F49">
      <w:pPr>
        <w:rPr>
          <w:rFonts w:ascii="Times New Roman" w:hAnsi="Times New Roman" w:cs="Times New Roman"/>
          <w:sz w:val="24"/>
          <w:szCs w:val="24"/>
        </w:rPr>
      </w:pPr>
    </w:p>
    <w:p w:rsidR="00EC7BE0" w:rsidRPr="00FB6199" w:rsidRDefault="00EC7BE0" w:rsidP="009A2F49">
      <w:pPr>
        <w:rPr>
          <w:rFonts w:ascii="Times New Roman" w:hAnsi="Times New Roman" w:cs="Times New Roman"/>
          <w:sz w:val="24"/>
          <w:szCs w:val="24"/>
        </w:rPr>
        <w:sectPr w:rsidR="00EC7BE0" w:rsidRPr="00FB6199" w:rsidSect="00EC7BE0">
          <w:pgSz w:w="9920" w:h="15307"/>
          <w:pgMar w:top="0" w:right="1021" w:bottom="0" w:left="851" w:header="0" w:footer="0" w:gutter="0"/>
          <w:cols w:space="720" w:equalWidth="0">
            <w:col w:w="8221"/>
          </w:cols>
        </w:sectPr>
      </w:pPr>
    </w:p>
    <w:p w:rsidR="009A2F49" w:rsidRPr="00FB6199" w:rsidRDefault="009A2F49" w:rsidP="009A2F4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99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по курсу «</w:t>
      </w:r>
      <w:r w:rsidRPr="00FB6199">
        <w:rPr>
          <w:rFonts w:ascii="Times New Roman" w:hAnsi="Times New Roman" w:cs="Times New Roman"/>
          <w:b/>
          <w:i/>
          <w:sz w:val="24"/>
          <w:szCs w:val="24"/>
        </w:rPr>
        <w:t>Математическое развитие</w:t>
      </w:r>
      <w:r w:rsidRPr="00FB6199">
        <w:rPr>
          <w:rFonts w:ascii="Times New Roman" w:hAnsi="Times New Roman" w:cs="Times New Roman"/>
          <w:b/>
          <w:sz w:val="24"/>
          <w:szCs w:val="24"/>
        </w:rPr>
        <w:t>»</w:t>
      </w:r>
    </w:p>
    <w:p w:rsidR="009A2F49" w:rsidRPr="007619BE" w:rsidRDefault="009A2F49" w:rsidP="009A2F49">
      <w:pPr>
        <w:ind w:left="-567"/>
        <w:contextualSpacing/>
        <w:jc w:val="both"/>
        <w:rPr>
          <w:rFonts w:ascii="Times New Roman" w:hAnsi="Times New Roman" w:cs="Times New Roman"/>
          <w:b/>
        </w:rPr>
      </w:pPr>
      <w:r w:rsidRPr="00B01DCD">
        <w:rPr>
          <w:rFonts w:ascii="Times New Roman" w:hAnsi="Times New Roman" w:cs="Times New Roman"/>
          <w:b/>
        </w:rPr>
        <w:t>Календарный учебный график</w:t>
      </w:r>
      <w:r>
        <w:rPr>
          <w:rFonts w:ascii="Times New Roman" w:hAnsi="Times New Roman" w:cs="Times New Roman"/>
          <w:b/>
        </w:rPr>
        <w:t xml:space="preserve"> </w:t>
      </w:r>
      <w:r w:rsidRPr="00B01DCD">
        <w:rPr>
          <w:rFonts w:ascii="Times New Roman" w:hAnsi="Times New Roman" w:cs="Times New Roman"/>
          <w:b/>
        </w:rPr>
        <w:t>реализации дополнительной общеобразовательной общеразвивающей программы социально-педагогической направленности «</w:t>
      </w:r>
      <w:r>
        <w:rPr>
          <w:rFonts w:ascii="Times New Roman" w:hAnsi="Times New Roman" w:cs="Times New Roman"/>
          <w:b/>
        </w:rPr>
        <w:t>Умники и умницы</w:t>
      </w:r>
      <w:r w:rsidRPr="00B01DCD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B01DCD">
        <w:rPr>
          <w:rFonts w:ascii="Times New Roman" w:hAnsi="Times New Roman" w:cs="Times New Roman"/>
          <w:b/>
        </w:rPr>
        <w:t>на 2019-2020 учебный год.</w:t>
      </w:r>
    </w:p>
    <w:p w:rsidR="009A2F49" w:rsidRDefault="009A2F49" w:rsidP="009A2F49">
      <w:pPr>
        <w:ind w:left="-567"/>
        <w:jc w:val="both"/>
        <w:rPr>
          <w:rFonts w:ascii="Times New Roman" w:hAnsi="Times New Roman" w:cs="Times New Roman"/>
        </w:rPr>
      </w:pPr>
      <w:r w:rsidRPr="00B01DCD">
        <w:rPr>
          <w:rFonts w:ascii="Times New Roman" w:hAnsi="Times New Roman" w:cs="Times New Roman"/>
          <w:b/>
        </w:rPr>
        <w:t>Начало учебного года</w:t>
      </w:r>
      <w:r w:rsidRPr="00B01DCD">
        <w:rPr>
          <w:rFonts w:ascii="Times New Roman" w:hAnsi="Times New Roman" w:cs="Times New Roman"/>
        </w:rPr>
        <w:t xml:space="preserve">: </w:t>
      </w:r>
      <w:r w:rsidR="001B3C38">
        <w:rPr>
          <w:rFonts w:ascii="Times New Roman" w:hAnsi="Times New Roman" w:cs="Times New Roman"/>
        </w:rPr>
        <w:t>0</w:t>
      </w:r>
      <w:r w:rsidRPr="00B01DCD">
        <w:rPr>
          <w:rFonts w:ascii="Times New Roman" w:hAnsi="Times New Roman" w:cs="Times New Roman"/>
        </w:rPr>
        <w:t>1.</w:t>
      </w:r>
      <w:r w:rsidR="001B3C38">
        <w:rPr>
          <w:rFonts w:ascii="Times New Roman" w:hAnsi="Times New Roman" w:cs="Times New Roman"/>
        </w:rPr>
        <w:t>10</w:t>
      </w:r>
      <w:r w:rsidRPr="00B01DCD">
        <w:rPr>
          <w:rFonts w:ascii="Times New Roman" w:hAnsi="Times New Roman" w:cs="Times New Roman"/>
        </w:rPr>
        <w:t>.20</w:t>
      </w:r>
      <w:r w:rsidR="0072517D">
        <w:rPr>
          <w:rFonts w:ascii="Times New Roman" w:hAnsi="Times New Roman" w:cs="Times New Roman"/>
        </w:rPr>
        <w:t>20</w:t>
      </w:r>
      <w:r w:rsidRPr="00B01DCD">
        <w:rPr>
          <w:rFonts w:ascii="Times New Roman" w:hAnsi="Times New Roman" w:cs="Times New Roman"/>
        </w:rPr>
        <w:t xml:space="preserve"> г.</w:t>
      </w:r>
    </w:p>
    <w:p w:rsidR="009A2F49" w:rsidRPr="00B01DCD" w:rsidRDefault="009A2F49" w:rsidP="009A2F49">
      <w:pPr>
        <w:ind w:left="-567"/>
        <w:jc w:val="both"/>
        <w:rPr>
          <w:rFonts w:ascii="Times New Roman" w:hAnsi="Times New Roman" w:cs="Times New Roman"/>
        </w:rPr>
      </w:pPr>
      <w:r w:rsidRPr="00B01DCD">
        <w:rPr>
          <w:rFonts w:ascii="Times New Roman" w:hAnsi="Times New Roman" w:cs="Times New Roman"/>
          <w:b/>
        </w:rPr>
        <w:t>Окончание учебного год</w:t>
      </w:r>
      <w:r w:rsidRPr="00B01DCD">
        <w:rPr>
          <w:rFonts w:ascii="Times New Roman" w:hAnsi="Times New Roman" w:cs="Times New Roman"/>
        </w:rPr>
        <w:t>: 3</w:t>
      </w:r>
      <w:r w:rsidR="001B3C38">
        <w:rPr>
          <w:rFonts w:ascii="Times New Roman" w:hAnsi="Times New Roman" w:cs="Times New Roman"/>
        </w:rPr>
        <w:t>0</w:t>
      </w:r>
      <w:r w:rsidRPr="00B01DCD">
        <w:rPr>
          <w:rFonts w:ascii="Times New Roman" w:hAnsi="Times New Roman" w:cs="Times New Roman"/>
        </w:rPr>
        <w:t>.0</w:t>
      </w:r>
      <w:r w:rsidR="001B3C38">
        <w:rPr>
          <w:rFonts w:ascii="Times New Roman" w:hAnsi="Times New Roman" w:cs="Times New Roman"/>
        </w:rPr>
        <w:t>6</w:t>
      </w:r>
      <w:r w:rsidRPr="00B01DCD">
        <w:rPr>
          <w:rFonts w:ascii="Times New Roman" w:hAnsi="Times New Roman" w:cs="Times New Roman"/>
        </w:rPr>
        <w:t>.202</w:t>
      </w:r>
      <w:r w:rsidR="0072517D">
        <w:rPr>
          <w:rFonts w:ascii="Times New Roman" w:hAnsi="Times New Roman" w:cs="Times New Roman"/>
        </w:rPr>
        <w:t>1</w:t>
      </w:r>
      <w:r w:rsidRPr="00B01DCD">
        <w:rPr>
          <w:rFonts w:ascii="Times New Roman" w:hAnsi="Times New Roman" w:cs="Times New Roman"/>
        </w:rPr>
        <w:t xml:space="preserve"> г.</w:t>
      </w:r>
    </w:p>
    <w:p w:rsidR="009A2F49" w:rsidRPr="00B01DCD" w:rsidRDefault="009A2F49" w:rsidP="009A2F49">
      <w:pPr>
        <w:ind w:left="-567"/>
        <w:jc w:val="both"/>
        <w:rPr>
          <w:rFonts w:ascii="Times New Roman" w:hAnsi="Times New Roman" w:cs="Times New Roman"/>
        </w:rPr>
      </w:pPr>
      <w:r w:rsidRPr="00B01DCD">
        <w:rPr>
          <w:rFonts w:ascii="Times New Roman" w:hAnsi="Times New Roman" w:cs="Times New Roman"/>
          <w:b/>
        </w:rPr>
        <w:t>Продолжительность учебного года</w:t>
      </w:r>
      <w:r w:rsidRPr="00B01DCD">
        <w:rPr>
          <w:rFonts w:ascii="Times New Roman" w:hAnsi="Times New Roman" w:cs="Times New Roman"/>
        </w:rPr>
        <w:t xml:space="preserve"> по реализации дополнительной о</w:t>
      </w:r>
      <w:r>
        <w:rPr>
          <w:rFonts w:ascii="Times New Roman" w:hAnsi="Times New Roman" w:cs="Times New Roman"/>
        </w:rPr>
        <w:t>бщеобразовательной программы: 34 учебные недели</w:t>
      </w:r>
      <w:r w:rsidRPr="00B01DCD">
        <w:rPr>
          <w:rFonts w:ascii="Times New Roman" w:hAnsi="Times New Roman" w:cs="Times New Roman"/>
        </w:rPr>
        <w:t xml:space="preserve"> – с </w:t>
      </w:r>
      <w:r w:rsidR="0072517D">
        <w:rPr>
          <w:rFonts w:ascii="Times New Roman" w:hAnsi="Times New Roman" w:cs="Times New Roman"/>
        </w:rPr>
        <w:t>0</w:t>
      </w:r>
      <w:r w:rsidRPr="00B01DCD">
        <w:rPr>
          <w:rFonts w:ascii="Times New Roman" w:hAnsi="Times New Roman" w:cs="Times New Roman"/>
        </w:rPr>
        <w:t>1.</w:t>
      </w:r>
      <w:r w:rsidR="0072517D">
        <w:rPr>
          <w:rFonts w:ascii="Times New Roman" w:hAnsi="Times New Roman" w:cs="Times New Roman"/>
        </w:rPr>
        <w:t>10</w:t>
      </w:r>
      <w:r w:rsidRPr="00B01DCD">
        <w:rPr>
          <w:rFonts w:ascii="Times New Roman" w:hAnsi="Times New Roman" w:cs="Times New Roman"/>
        </w:rPr>
        <w:t>.20</w:t>
      </w:r>
      <w:r w:rsidR="0072517D">
        <w:rPr>
          <w:rFonts w:ascii="Times New Roman" w:hAnsi="Times New Roman" w:cs="Times New Roman"/>
        </w:rPr>
        <w:t>20</w:t>
      </w:r>
      <w:r w:rsidRPr="00B01DCD">
        <w:rPr>
          <w:rFonts w:ascii="Times New Roman" w:hAnsi="Times New Roman" w:cs="Times New Roman"/>
        </w:rPr>
        <w:t xml:space="preserve"> г. по 3</w:t>
      </w:r>
      <w:r w:rsidR="0072517D">
        <w:rPr>
          <w:rFonts w:ascii="Times New Roman" w:hAnsi="Times New Roman" w:cs="Times New Roman"/>
        </w:rPr>
        <w:t>0</w:t>
      </w:r>
      <w:r w:rsidRPr="00B01DCD">
        <w:rPr>
          <w:rFonts w:ascii="Times New Roman" w:hAnsi="Times New Roman" w:cs="Times New Roman"/>
        </w:rPr>
        <w:t>.0</w:t>
      </w:r>
      <w:r w:rsidR="001B3C38">
        <w:rPr>
          <w:rFonts w:ascii="Times New Roman" w:hAnsi="Times New Roman" w:cs="Times New Roman"/>
        </w:rPr>
        <w:t>6</w:t>
      </w:r>
      <w:r w:rsidRPr="00B01DCD">
        <w:rPr>
          <w:rFonts w:ascii="Times New Roman" w:hAnsi="Times New Roman" w:cs="Times New Roman"/>
        </w:rPr>
        <w:t>.202</w:t>
      </w:r>
      <w:r w:rsidR="0072517D">
        <w:rPr>
          <w:rFonts w:ascii="Times New Roman" w:hAnsi="Times New Roman" w:cs="Times New Roman"/>
        </w:rPr>
        <w:t>1</w:t>
      </w:r>
      <w:r w:rsidRPr="00B01DCD">
        <w:rPr>
          <w:rFonts w:ascii="Times New Roman" w:hAnsi="Times New Roman" w:cs="Times New Roman"/>
        </w:rPr>
        <w:t xml:space="preserve"> г. (без праздничных дней).</w:t>
      </w:r>
    </w:p>
    <w:p w:rsidR="009A2F49" w:rsidRPr="00B01DCD" w:rsidRDefault="009A2F49" w:rsidP="009A2F49">
      <w:pPr>
        <w:ind w:left="-567"/>
        <w:jc w:val="both"/>
        <w:rPr>
          <w:rFonts w:ascii="Times New Roman" w:hAnsi="Times New Roman" w:cs="Times New Roman"/>
          <w:b/>
        </w:rPr>
      </w:pPr>
      <w:r w:rsidRPr="00B01DCD">
        <w:rPr>
          <w:rFonts w:ascii="Times New Roman" w:hAnsi="Times New Roman" w:cs="Times New Roman"/>
          <w:b/>
        </w:rPr>
        <w:t>Праздничные (выходные) дни в соответствии с производственным календарем на 201</w:t>
      </w:r>
      <w:r w:rsidR="0072517D">
        <w:rPr>
          <w:rFonts w:ascii="Times New Roman" w:hAnsi="Times New Roman" w:cs="Times New Roman"/>
          <w:b/>
        </w:rPr>
        <w:t>0</w:t>
      </w:r>
      <w:r w:rsidRPr="00B01DCD">
        <w:rPr>
          <w:rFonts w:ascii="Times New Roman" w:hAnsi="Times New Roman" w:cs="Times New Roman"/>
          <w:b/>
        </w:rPr>
        <w:t>-202</w:t>
      </w:r>
      <w:r w:rsidR="0072517D">
        <w:rPr>
          <w:rFonts w:ascii="Times New Roman" w:hAnsi="Times New Roman" w:cs="Times New Roman"/>
          <w:b/>
        </w:rPr>
        <w:t>1</w:t>
      </w:r>
      <w:r w:rsidRPr="00B01DCD">
        <w:rPr>
          <w:rFonts w:ascii="Times New Roman" w:hAnsi="Times New Roman" w:cs="Times New Roman"/>
          <w:b/>
        </w:rPr>
        <w:t xml:space="preserve">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7573E2" w:rsidRPr="005F1883" w:rsidTr="00C56795">
        <w:tc>
          <w:tcPr>
            <w:tcW w:w="67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0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191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дата</w:t>
            </w:r>
          </w:p>
        </w:tc>
      </w:tr>
      <w:tr w:rsidR="007573E2" w:rsidRPr="005F1883" w:rsidTr="00C56795">
        <w:tc>
          <w:tcPr>
            <w:tcW w:w="67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Начало проведения</w:t>
            </w:r>
          </w:p>
        </w:tc>
        <w:tc>
          <w:tcPr>
            <w:tcW w:w="3191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10</w:t>
            </w:r>
            <w:r w:rsidRPr="005F1883">
              <w:rPr>
                <w:rFonts w:ascii="Times New Roman" w:hAnsi="Times New Roman" w:cs="Times New Roman"/>
              </w:rPr>
              <w:t>. 2020 г.</w:t>
            </w:r>
          </w:p>
        </w:tc>
      </w:tr>
      <w:tr w:rsidR="007573E2" w:rsidRPr="005F1883" w:rsidTr="00C56795">
        <w:tc>
          <w:tcPr>
            <w:tcW w:w="67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Окончание проведения</w:t>
            </w:r>
          </w:p>
        </w:tc>
        <w:tc>
          <w:tcPr>
            <w:tcW w:w="3191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31.0</w:t>
            </w:r>
            <w:r>
              <w:rPr>
                <w:rFonts w:ascii="Times New Roman" w:hAnsi="Times New Roman" w:cs="Times New Roman"/>
              </w:rPr>
              <w:t>6</w:t>
            </w:r>
            <w:r w:rsidRPr="005F1883">
              <w:rPr>
                <w:rFonts w:ascii="Times New Roman" w:hAnsi="Times New Roman" w:cs="Times New Roman"/>
              </w:rPr>
              <w:t>. 2021 г.</w:t>
            </w:r>
          </w:p>
        </w:tc>
      </w:tr>
      <w:tr w:rsidR="007573E2" w:rsidRPr="005F1883" w:rsidTr="00C56795">
        <w:tc>
          <w:tcPr>
            <w:tcW w:w="67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Сроки проведения каникул, их начало, их окончание</w:t>
            </w:r>
          </w:p>
        </w:tc>
        <w:tc>
          <w:tcPr>
            <w:tcW w:w="3191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01.01.2021г.-10.01.2021 г.</w:t>
            </w:r>
          </w:p>
        </w:tc>
      </w:tr>
      <w:tr w:rsidR="007573E2" w:rsidRPr="005F1883" w:rsidTr="00C56795">
        <w:tc>
          <w:tcPr>
            <w:tcW w:w="67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3191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май, 2021 г.</w:t>
            </w:r>
          </w:p>
        </w:tc>
      </w:tr>
      <w:tr w:rsidR="007573E2" w:rsidRPr="005F1883" w:rsidTr="00C56795">
        <w:tc>
          <w:tcPr>
            <w:tcW w:w="67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Отпуск преподавателя</w:t>
            </w:r>
          </w:p>
        </w:tc>
        <w:tc>
          <w:tcPr>
            <w:tcW w:w="3191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август</w:t>
            </w:r>
          </w:p>
        </w:tc>
      </w:tr>
      <w:tr w:rsidR="007573E2" w:rsidRPr="005F1883" w:rsidTr="00C56795">
        <w:tc>
          <w:tcPr>
            <w:tcW w:w="675" w:type="dxa"/>
            <w:vMerge w:val="restart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6" w:type="dxa"/>
            <w:gridSpan w:val="2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F1883">
              <w:rPr>
                <w:rFonts w:ascii="Times New Roman" w:hAnsi="Times New Roman" w:cs="Times New Roman"/>
                <w:b/>
              </w:rPr>
              <w:t xml:space="preserve">Праздники </w:t>
            </w:r>
          </w:p>
        </w:tc>
      </w:tr>
      <w:tr w:rsidR="007573E2" w:rsidRPr="005F1883" w:rsidTr="00C56795">
        <w:tc>
          <w:tcPr>
            <w:tcW w:w="675" w:type="dxa"/>
            <w:vMerge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3191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04.11.2020 г.</w:t>
            </w:r>
          </w:p>
        </w:tc>
      </w:tr>
      <w:tr w:rsidR="007573E2" w:rsidRPr="005F1883" w:rsidTr="00C56795">
        <w:tc>
          <w:tcPr>
            <w:tcW w:w="675" w:type="dxa"/>
            <w:vMerge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Новогодние праздники и Рождество христово</w:t>
            </w:r>
          </w:p>
        </w:tc>
        <w:tc>
          <w:tcPr>
            <w:tcW w:w="3191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01.01. 2021г.- 10.01. 2021 г.</w:t>
            </w:r>
          </w:p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3E2" w:rsidRPr="005F1883" w:rsidTr="00C56795">
        <w:tc>
          <w:tcPr>
            <w:tcW w:w="675" w:type="dxa"/>
            <w:vMerge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3191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23.02. 2021 г.</w:t>
            </w:r>
          </w:p>
        </w:tc>
      </w:tr>
      <w:tr w:rsidR="007573E2" w:rsidRPr="005F1883" w:rsidTr="00C56795">
        <w:tc>
          <w:tcPr>
            <w:tcW w:w="675" w:type="dxa"/>
            <w:vMerge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3191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06.03. 2021 г.-08.03. 2021 г.</w:t>
            </w:r>
          </w:p>
        </w:tc>
      </w:tr>
      <w:tr w:rsidR="007573E2" w:rsidRPr="005F1883" w:rsidTr="00C56795">
        <w:tc>
          <w:tcPr>
            <w:tcW w:w="675" w:type="dxa"/>
            <w:vMerge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3191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01.05. 2021 г.- 03.05.2021г.</w:t>
            </w:r>
          </w:p>
        </w:tc>
      </w:tr>
      <w:tr w:rsidR="007573E2" w:rsidRPr="005F1883" w:rsidTr="00C56795">
        <w:tc>
          <w:tcPr>
            <w:tcW w:w="675" w:type="dxa"/>
            <w:vMerge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3191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08.05. 2021 г.-10.05. 2021 г.</w:t>
            </w:r>
          </w:p>
        </w:tc>
      </w:tr>
      <w:tr w:rsidR="007573E2" w:rsidRPr="005F1883" w:rsidTr="00C56795">
        <w:tc>
          <w:tcPr>
            <w:tcW w:w="675" w:type="dxa"/>
            <w:vMerge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3191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12.06. 2021 г.- 14.06. 2021 г</w:t>
            </w:r>
          </w:p>
        </w:tc>
      </w:tr>
      <w:tr w:rsidR="007573E2" w:rsidRPr="005F1883" w:rsidTr="00C56795">
        <w:tc>
          <w:tcPr>
            <w:tcW w:w="67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Сроки проведения организационных и тематических собраний</w:t>
            </w:r>
          </w:p>
        </w:tc>
        <w:tc>
          <w:tcPr>
            <w:tcW w:w="3191" w:type="dxa"/>
          </w:tcPr>
          <w:p w:rsidR="007573E2" w:rsidRPr="005F1883" w:rsidRDefault="007573E2" w:rsidP="00C56795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Сентябрь, май</w:t>
            </w:r>
          </w:p>
        </w:tc>
      </w:tr>
    </w:tbl>
    <w:p w:rsidR="009A2F49" w:rsidRDefault="009A2F49" w:rsidP="009A2F49">
      <w:pPr>
        <w:pStyle w:val="a9"/>
        <w:ind w:left="-567"/>
        <w:jc w:val="both"/>
        <w:rPr>
          <w:rFonts w:ascii="Times New Roman" w:hAnsi="Times New Roman"/>
        </w:rPr>
      </w:pPr>
    </w:p>
    <w:p w:rsidR="00C816AF" w:rsidRDefault="00C816AF" w:rsidP="009A2F49">
      <w:pPr>
        <w:pStyle w:val="a9"/>
        <w:ind w:left="-567"/>
        <w:jc w:val="both"/>
        <w:rPr>
          <w:rFonts w:ascii="Times New Roman" w:hAnsi="Times New Roman"/>
        </w:rPr>
      </w:pPr>
    </w:p>
    <w:p w:rsidR="00C816AF" w:rsidRDefault="00C816AF" w:rsidP="009A2F49">
      <w:pPr>
        <w:pStyle w:val="a9"/>
        <w:ind w:left="-567"/>
        <w:jc w:val="both"/>
        <w:rPr>
          <w:rFonts w:ascii="Times New Roman" w:hAnsi="Times New Roman"/>
        </w:rPr>
      </w:pPr>
    </w:p>
    <w:p w:rsidR="00C816AF" w:rsidRDefault="00C816AF" w:rsidP="009A2F49">
      <w:pPr>
        <w:pStyle w:val="a9"/>
        <w:ind w:left="-567"/>
        <w:jc w:val="both"/>
        <w:rPr>
          <w:rFonts w:ascii="Times New Roman" w:hAnsi="Times New Roman"/>
        </w:rPr>
      </w:pPr>
    </w:p>
    <w:p w:rsidR="00C816AF" w:rsidRDefault="00C816AF" w:rsidP="009A2F49">
      <w:pPr>
        <w:pStyle w:val="a9"/>
        <w:ind w:left="-567"/>
        <w:jc w:val="both"/>
        <w:rPr>
          <w:rFonts w:ascii="Times New Roman" w:hAnsi="Times New Roman"/>
        </w:rPr>
      </w:pPr>
    </w:p>
    <w:p w:rsidR="009A2F49" w:rsidRDefault="009A2F49" w:rsidP="009A2F49">
      <w:pPr>
        <w:pStyle w:val="a9"/>
        <w:ind w:left="-567"/>
        <w:jc w:val="both"/>
        <w:rPr>
          <w:rFonts w:ascii="Times New Roman" w:hAnsi="Times New Roman"/>
          <w:b/>
          <w:color w:val="000000" w:themeColor="text1"/>
        </w:rPr>
      </w:pPr>
      <w:r w:rsidRPr="007619BE">
        <w:rPr>
          <w:rFonts w:ascii="Times New Roman" w:hAnsi="Times New Roman"/>
          <w:b/>
          <w:color w:val="000000" w:themeColor="text1"/>
        </w:rPr>
        <w:t>Организационно-педагогические условия реализации программы</w:t>
      </w:r>
    </w:p>
    <w:p w:rsidR="009A2F49" w:rsidRPr="007619BE" w:rsidRDefault="009A2F49" w:rsidP="009A2F49">
      <w:pPr>
        <w:pStyle w:val="a9"/>
        <w:ind w:left="-567"/>
        <w:jc w:val="both"/>
        <w:rPr>
          <w:rFonts w:ascii="Times New Roman" w:hAnsi="Times New Roman"/>
        </w:rPr>
      </w:pPr>
      <w:r w:rsidRPr="00F97CD2">
        <w:rPr>
          <w:rFonts w:ascii="Times New Roman" w:hAnsi="Times New Roman"/>
          <w:b/>
          <w:color w:val="000000" w:themeColor="text1"/>
        </w:rPr>
        <w:t>Материально-техническое обеспечение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Набор букв русского алфавита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Касса букв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Демонстрационный материал «У нас в школе»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Развивающая игра «Слова и числа»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Плакат «Алфавит»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Демонстрационный материал «Буквы»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Хрестоматия «Подготовительная группа»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Картинки с буквами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Развивающая игра «Буквоежка»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Буквы на магнитах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Геометрические фигуры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Счетные палочки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lastRenderedPageBreak/>
        <w:t>Части суток (таблица, часы)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Линейки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Стихи, Блюмкина о цифрах от 1 до 10. Пословицы, Загадки.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Демонстрационный материал (машинки, матрёшки)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Конструктор</w:t>
      </w:r>
    </w:p>
    <w:p w:rsidR="009A2F49" w:rsidRPr="00B01DCD" w:rsidRDefault="009A2F49" w:rsidP="009A2F4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 xml:space="preserve">Демонстрационный материал. Математика для детей </w:t>
      </w:r>
      <w:r w:rsidR="001B3C38">
        <w:rPr>
          <w:rFonts w:ascii="Times New Roman" w:hAnsi="Times New Roman"/>
          <w:sz w:val="24"/>
          <w:szCs w:val="24"/>
        </w:rPr>
        <w:t>4-5</w:t>
      </w:r>
      <w:r w:rsidRPr="00B01DCD">
        <w:rPr>
          <w:rFonts w:ascii="Times New Roman" w:hAnsi="Times New Roman"/>
          <w:sz w:val="24"/>
          <w:szCs w:val="24"/>
        </w:rPr>
        <w:t xml:space="preserve"> лет.</w:t>
      </w:r>
    </w:p>
    <w:p w:rsidR="009A2F49" w:rsidRDefault="009A2F49" w:rsidP="007573E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 xml:space="preserve">Звуки и буквы. Демонстрационный материал для занятий с детьми </w:t>
      </w:r>
      <w:r w:rsidR="001B3C38">
        <w:rPr>
          <w:rFonts w:ascii="Times New Roman" w:hAnsi="Times New Roman"/>
          <w:sz w:val="24"/>
          <w:szCs w:val="24"/>
        </w:rPr>
        <w:t>4-5</w:t>
      </w:r>
      <w:r w:rsidRPr="00B01DCD">
        <w:rPr>
          <w:rFonts w:ascii="Times New Roman" w:hAnsi="Times New Roman"/>
          <w:sz w:val="24"/>
          <w:szCs w:val="24"/>
        </w:rPr>
        <w:t xml:space="preserve"> лет.</w:t>
      </w:r>
    </w:p>
    <w:p w:rsidR="007573E2" w:rsidRPr="007573E2" w:rsidRDefault="007573E2" w:rsidP="007573E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F49" w:rsidRPr="00B01DCD" w:rsidRDefault="009A2F49" w:rsidP="009A2F49">
      <w:pPr>
        <w:tabs>
          <w:tab w:val="left" w:pos="368"/>
        </w:tabs>
        <w:jc w:val="both"/>
        <w:rPr>
          <w:rFonts w:ascii="Times New Roman" w:hAnsi="Times New Roman" w:cs="Times New Roman"/>
          <w:b/>
          <w:color w:val="FF0000"/>
        </w:rPr>
      </w:pPr>
      <w:r w:rsidRPr="00F97CD2">
        <w:rPr>
          <w:rFonts w:ascii="Times New Roman" w:hAnsi="Times New Roman" w:cs="Times New Roman"/>
          <w:b/>
          <w:color w:val="000000" w:themeColor="text1"/>
        </w:rPr>
        <w:t>Методическое обеспечение</w:t>
      </w:r>
    </w:p>
    <w:p w:rsidR="009A2F49" w:rsidRPr="00902894" w:rsidRDefault="009A2F49" w:rsidP="009A2F49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02894">
        <w:rPr>
          <w:rFonts w:ascii="Times New Roman" w:eastAsia="Times New Roman" w:hAnsi="Times New Roman" w:cs="Times New Roman"/>
          <w:b/>
          <w:color w:val="000000" w:themeColor="text1"/>
        </w:rPr>
        <w:t>Информационное обеспечение программы</w:t>
      </w:r>
    </w:p>
    <w:p w:rsidR="009A2F49" w:rsidRPr="00902894" w:rsidRDefault="009A2F49" w:rsidP="009A2F49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02894">
        <w:rPr>
          <w:rFonts w:ascii="Times New Roman" w:eastAsia="Times New Roman" w:hAnsi="Times New Roman" w:cs="Times New Roman"/>
          <w:b/>
          <w:color w:val="000000" w:themeColor="text1"/>
        </w:rPr>
        <w:t>Интернет-ресурсы:</w:t>
      </w:r>
    </w:p>
    <w:p w:rsidR="009A2F49" w:rsidRPr="007619BE" w:rsidRDefault="00717F27" w:rsidP="009A2F49">
      <w:pPr>
        <w:pStyle w:val="a9"/>
        <w:numPr>
          <w:ilvl w:val="0"/>
          <w:numId w:val="12"/>
        </w:numPr>
        <w:tabs>
          <w:tab w:val="left" w:pos="162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A2F49" w:rsidRPr="007619BE">
          <w:rPr>
            <w:rStyle w:val="ab"/>
            <w:color w:val="auto"/>
          </w:rPr>
          <w:t>https://sch1980uz.mskobr.ru/users_files/sd29/files/programma_dop_obrazovaniya_abvgdeka-obuchenie_gramote.pdf</w:t>
        </w:r>
      </w:hyperlink>
    </w:p>
    <w:p w:rsidR="009A2F49" w:rsidRPr="007619BE" w:rsidRDefault="00717F27" w:rsidP="009A2F49">
      <w:pPr>
        <w:pStyle w:val="a9"/>
        <w:numPr>
          <w:ilvl w:val="0"/>
          <w:numId w:val="12"/>
        </w:numPr>
        <w:tabs>
          <w:tab w:val="left" w:pos="162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9A2F49" w:rsidRPr="007619BE">
          <w:rPr>
            <w:rStyle w:val="ab"/>
            <w:color w:val="auto"/>
            <w:sz w:val="24"/>
            <w:szCs w:val="24"/>
          </w:rPr>
          <w:t>https://infourok.ru/rabochaya-programma-po-podgotovke-k-shkole-po-lgpeterson-i-kolesnikovoy-3139888.html</w:t>
        </w:r>
      </w:hyperlink>
    </w:p>
    <w:p w:rsidR="009A2F49" w:rsidRPr="007619BE" w:rsidRDefault="00717F27" w:rsidP="009A2F49">
      <w:pPr>
        <w:pStyle w:val="a9"/>
        <w:numPr>
          <w:ilvl w:val="0"/>
          <w:numId w:val="12"/>
        </w:numPr>
        <w:tabs>
          <w:tab w:val="left" w:pos="162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9A2F49" w:rsidRPr="007619BE">
          <w:rPr>
            <w:rStyle w:val="ab"/>
            <w:color w:val="auto"/>
            <w:sz w:val="24"/>
            <w:szCs w:val="24"/>
          </w:rPr>
          <w:t>https://puzkarapuz.ru/content/388</w:t>
        </w:r>
      </w:hyperlink>
    </w:p>
    <w:p w:rsidR="009A2F49" w:rsidRPr="007619BE" w:rsidRDefault="00717F27" w:rsidP="009A2F49">
      <w:pPr>
        <w:pStyle w:val="a9"/>
        <w:numPr>
          <w:ilvl w:val="0"/>
          <w:numId w:val="12"/>
        </w:numPr>
        <w:tabs>
          <w:tab w:val="left" w:pos="162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9A2F49" w:rsidRPr="007619BE">
          <w:rPr>
            <w:rStyle w:val="ab"/>
            <w:color w:val="auto"/>
            <w:sz w:val="24"/>
            <w:szCs w:val="24"/>
          </w:rPr>
          <w:t>https://alleng.org/edu/doschk.htm</w:t>
        </w:r>
      </w:hyperlink>
    </w:p>
    <w:p w:rsidR="009A2F49" w:rsidRPr="007619BE" w:rsidRDefault="00717F27" w:rsidP="009A2F49">
      <w:pPr>
        <w:pStyle w:val="a9"/>
        <w:numPr>
          <w:ilvl w:val="0"/>
          <w:numId w:val="12"/>
        </w:numPr>
        <w:tabs>
          <w:tab w:val="left" w:pos="162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9A2F49" w:rsidRPr="007619BE">
          <w:rPr>
            <w:rStyle w:val="ab"/>
            <w:color w:val="auto"/>
            <w:sz w:val="24"/>
            <w:szCs w:val="24"/>
          </w:rPr>
          <w:t>https://s.siteapi.org/61037e65831eb77/docs/st901a04ltwko80sgkcoso4kcsogsc</w:t>
        </w:r>
      </w:hyperlink>
    </w:p>
    <w:p w:rsidR="009A2F49" w:rsidRPr="00361CBD" w:rsidRDefault="00717F27" w:rsidP="009A2F49">
      <w:pPr>
        <w:pStyle w:val="a9"/>
        <w:numPr>
          <w:ilvl w:val="0"/>
          <w:numId w:val="12"/>
        </w:numPr>
        <w:tabs>
          <w:tab w:val="left" w:pos="1620"/>
        </w:tabs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9A2F49" w:rsidRPr="007619BE">
          <w:rPr>
            <w:rStyle w:val="ab"/>
            <w:color w:val="auto"/>
            <w:sz w:val="24"/>
            <w:szCs w:val="24"/>
          </w:rPr>
          <w:t>https://nashol.com/2014081479661/prakticheskii-kurs-podgotovki-k-shkole-demidova-e-g-2008.html</w:t>
        </w:r>
      </w:hyperlink>
    </w:p>
    <w:p w:rsidR="009A2F49" w:rsidRPr="007619BE" w:rsidRDefault="009A2F49" w:rsidP="009A2F4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F97CD2">
        <w:rPr>
          <w:rFonts w:ascii="Times New Roman" w:hAnsi="Times New Roman" w:cs="Times New Roman"/>
          <w:b/>
          <w:color w:val="000000" w:themeColor="text1"/>
        </w:rPr>
        <w:t>Список литературы</w:t>
      </w:r>
    </w:p>
    <w:p w:rsidR="009A2F49" w:rsidRPr="007E066C" w:rsidRDefault="009A2F49" w:rsidP="009A2F49">
      <w:pPr>
        <w:pStyle w:val="1"/>
        <w:numPr>
          <w:ilvl w:val="0"/>
          <w:numId w:val="15"/>
        </w:numPr>
        <w:spacing w:before="300" w:after="300"/>
        <w:ind w:left="714" w:hanging="357"/>
        <w:contextualSpacing/>
        <w:textAlignment w:val="baseline"/>
        <w:rPr>
          <w:rFonts w:ascii="Segoe UI" w:hAnsi="Segoe UI" w:cs="Segoe UI"/>
          <w:color w:val="000000"/>
          <w:sz w:val="30"/>
          <w:szCs w:val="30"/>
        </w:rPr>
      </w:pPr>
      <w:r w:rsidRPr="00B439C8">
        <w:rPr>
          <w:rFonts w:ascii="Times New Roman" w:eastAsia="Times New Roman" w:hAnsi="Times New Roman"/>
          <w:b w:val="0"/>
          <w:color w:val="auto"/>
          <w:sz w:val="24"/>
          <w:szCs w:val="24"/>
        </w:rPr>
        <w:t>Бунеев Р. Н., Бунеева Е.В.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39C8">
        <w:rPr>
          <w:rFonts w:ascii="Times New Roman" w:hAnsi="Times New Roman" w:cs="Times New Roman"/>
          <w:b w:val="0"/>
          <w:color w:val="000000"/>
          <w:sz w:val="24"/>
          <w:szCs w:val="24"/>
        </w:rPr>
        <w:t>По дороге к азбуке. По дороге к азбуке. Методические рекомендации для воспитателей, ло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гопедов, учителей и родителей, к</w:t>
      </w:r>
      <w:r w:rsidRPr="00B439C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частям 3 и 4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auto"/>
          <w:sz w:val="24"/>
          <w:szCs w:val="24"/>
        </w:rPr>
        <w:t>Ба</w:t>
      </w:r>
      <w:r w:rsidRPr="007E066C">
        <w:rPr>
          <w:rFonts w:ascii="Times New Roman" w:hAnsi="Times New Roman"/>
          <w:b w:val="0"/>
          <w:color w:val="auto"/>
          <w:sz w:val="24"/>
          <w:szCs w:val="24"/>
        </w:rPr>
        <w:t>ласс, 2016</w:t>
      </w:r>
    </w:p>
    <w:p w:rsidR="009A2F49" w:rsidRPr="00995954" w:rsidRDefault="00717F27" w:rsidP="009A2F49">
      <w:pPr>
        <w:pStyle w:val="1"/>
        <w:numPr>
          <w:ilvl w:val="0"/>
          <w:numId w:val="15"/>
        </w:numPr>
        <w:spacing w:before="300" w:after="300"/>
        <w:ind w:left="714" w:hanging="357"/>
        <w:contextualSpacing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hyperlink r:id="rId15" w:tgtFrame="_blank" w:history="1">
        <w:r w:rsidR="009A2F49" w:rsidRPr="0099595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Бунеев Р.Н.</w:t>
        </w:r>
      </w:hyperlink>
      <w:r w:rsidR="009A2F49" w:rsidRPr="00995954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16" w:tgtFrame="_blank" w:history="1">
        <w:r w:rsidR="009A2F49" w:rsidRPr="0099595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Бунеева Е.В.</w:t>
        </w:r>
      </w:hyperlink>
      <w:r w:rsidR="009A2F49" w:rsidRPr="00995954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17" w:tgtFrame="_blank" w:history="1">
        <w:r w:rsidR="009A2F49" w:rsidRPr="0099595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Кислова Т.Р.</w:t>
        </w:r>
      </w:hyperlink>
      <w:r w:rsidR="009A2F49" w:rsidRPr="0099595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A2F49" w:rsidRPr="00995954">
        <w:rPr>
          <w:rFonts w:ascii="Times New Roman" w:hAnsi="Times New Roman" w:cs="Times New Roman"/>
          <w:b w:val="0"/>
          <w:color w:val="000000"/>
          <w:sz w:val="24"/>
          <w:szCs w:val="24"/>
        </w:rPr>
        <w:t>По дороге к Азбуке. Пособие по речевому развитию детей. В 5-ти частях. Часть 3, Баласс, 2017</w:t>
      </w:r>
    </w:p>
    <w:p w:rsidR="009A2F49" w:rsidRPr="00995954" w:rsidRDefault="00717F27" w:rsidP="009A2F49">
      <w:pPr>
        <w:pStyle w:val="1"/>
        <w:numPr>
          <w:ilvl w:val="0"/>
          <w:numId w:val="15"/>
        </w:numPr>
        <w:spacing w:before="300" w:after="300"/>
        <w:ind w:left="714" w:hanging="357"/>
        <w:contextualSpacing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hyperlink r:id="rId18" w:tgtFrame="_blank" w:history="1">
        <w:r w:rsidR="009A2F49" w:rsidRPr="0099595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Бунеев Р.Н.</w:t>
        </w:r>
      </w:hyperlink>
      <w:r w:rsidR="009A2F49" w:rsidRPr="00995954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19" w:tgtFrame="_blank" w:history="1">
        <w:r w:rsidR="009A2F49" w:rsidRPr="0099595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Бунеева Е.В.</w:t>
        </w:r>
      </w:hyperlink>
      <w:r w:rsidR="009A2F49" w:rsidRPr="00995954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20" w:tgtFrame="_blank" w:history="1">
        <w:r w:rsidR="009A2F49" w:rsidRPr="0099595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Кислова Т.Р.</w:t>
        </w:r>
      </w:hyperlink>
      <w:r w:rsidR="009A2F49" w:rsidRPr="00995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A2F49" w:rsidRPr="00995954">
        <w:rPr>
          <w:rFonts w:ascii="Times New Roman" w:hAnsi="Times New Roman" w:cs="Times New Roman"/>
          <w:b w:val="0"/>
          <w:color w:val="000000"/>
          <w:sz w:val="24"/>
          <w:szCs w:val="24"/>
        </w:rPr>
        <w:t>По дороге к азбуке. Речевое развитие детей дошкольного возраста (</w:t>
      </w:r>
      <w:r w:rsidR="001B3C38">
        <w:rPr>
          <w:rFonts w:ascii="Times New Roman" w:hAnsi="Times New Roman" w:cs="Times New Roman"/>
          <w:b w:val="0"/>
          <w:color w:val="000000"/>
          <w:sz w:val="24"/>
          <w:szCs w:val="24"/>
        </w:rPr>
        <w:t>4-5</w:t>
      </w:r>
      <w:r w:rsidR="009A2F49" w:rsidRPr="0099595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лет). Учебное пособие в 5-ти частях. Часть 4, Баласс, 2017</w:t>
      </w:r>
    </w:p>
    <w:p w:rsidR="009A2F49" w:rsidRPr="00995954" w:rsidRDefault="00717F27" w:rsidP="009A2F49">
      <w:pPr>
        <w:pStyle w:val="1"/>
        <w:numPr>
          <w:ilvl w:val="0"/>
          <w:numId w:val="15"/>
        </w:numPr>
        <w:spacing w:before="300" w:after="300"/>
        <w:ind w:left="714" w:hanging="357"/>
        <w:contextualSpacing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hyperlink r:id="rId21" w:tgtFrame="_blank" w:history="1">
        <w:r w:rsidR="009A2F49" w:rsidRPr="0099595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Бунеев Р.Н.</w:t>
        </w:r>
      </w:hyperlink>
      <w:r w:rsidR="009A2F49" w:rsidRPr="00995954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22" w:tgtFrame="_blank" w:history="1">
        <w:r w:rsidR="009A2F49" w:rsidRPr="0099595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Бунеева Е.В.</w:t>
        </w:r>
      </w:hyperlink>
      <w:r w:rsidR="009A2F49" w:rsidRPr="00995954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23" w:tgtFrame="_blank" w:history="1">
        <w:r w:rsidR="009A2F49" w:rsidRPr="0099595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Кислова Т.Р.</w:t>
        </w:r>
      </w:hyperlink>
      <w:r w:rsidR="009A2F49" w:rsidRPr="00995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A2F49" w:rsidRPr="00995954">
        <w:rPr>
          <w:rFonts w:ascii="Times New Roman" w:hAnsi="Times New Roman" w:cs="Times New Roman"/>
          <w:b w:val="0"/>
          <w:color w:val="000000"/>
          <w:sz w:val="24"/>
          <w:szCs w:val="24"/>
        </w:rPr>
        <w:t>Развитие речи. Пособие для дошкольников (карточки, картинки). Часть 5, Баласс, 2007</w:t>
      </w:r>
    </w:p>
    <w:p w:rsidR="009A2F49" w:rsidRPr="00995954" w:rsidRDefault="009A2F49" w:rsidP="009A2F49">
      <w:pPr>
        <w:pStyle w:val="a9"/>
        <w:numPr>
          <w:ilvl w:val="0"/>
          <w:numId w:val="15"/>
        </w:numPr>
        <w:suppressAutoHyphens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5954">
        <w:rPr>
          <w:rFonts w:ascii="Times New Roman" w:hAnsi="Times New Roman"/>
          <w:sz w:val="24"/>
          <w:szCs w:val="24"/>
        </w:rPr>
        <w:t>Венгер Л.А., Дьяченко М.О. «Игры и упражнения по развитию умственных способностей у детей дошкольного возраста». – М.: 1989.</w:t>
      </w:r>
    </w:p>
    <w:p w:rsidR="009A2F49" w:rsidRPr="00995954" w:rsidRDefault="009A2F49" w:rsidP="009A2F49">
      <w:pPr>
        <w:pStyle w:val="a9"/>
        <w:numPr>
          <w:ilvl w:val="0"/>
          <w:numId w:val="15"/>
        </w:numPr>
        <w:suppressAutoHyphens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5954">
        <w:rPr>
          <w:rFonts w:ascii="Times New Roman" w:hAnsi="Times New Roman"/>
          <w:sz w:val="24"/>
          <w:szCs w:val="24"/>
        </w:rPr>
        <w:t>Волина В.В. «Учимся, играя». – М.: «Просвещение, 1994.</w:t>
      </w:r>
    </w:p>
    <w:p w:rsidR="009A2F49" w:rsidRPr="00995954" w:rsidRDefault="009A2F49" w:rsidP="009A2F49">
      <w:pPr>
        <w:pStyle w:val="a9"/>
        <w:numPr>
          <w:ilvl w:val="0"/>
          <w:numId w:val="15"/>
        </w:numPr>
        <w:suppressAutoHyphens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5954">
        <w:rPr>
          <w:rFonts w:ascii="Times New Roman" w:hAnsi="Times New Roman"/>
          <w:sz w:val="24"/>
          <w:szCs w:val="24"/>
        </w:rPr>
        <w:t xml:space="preserve">«Давайте поиграем». Математические игры для детей </w:t>
      </w:r>
      <w:r w:rsidR="001B3C38">
        <w:rPr>
          <w:rFonts w:ascii="Times New Roman" w:hAnsi="Times New Roman"/>
          <w:sz w:val="24"/>
          <w:szCs w:val="24"/>
        </w:rPr>
        <w:t>4-</w:t>
      </w:r>
      <w:r w:rsidRPr="00995954">
        <w:rPr>
          <w:rFonts w:ascii="Times New Roman" w:hAnsi="Times New Roman"/>
          <w:sz w:val="24"/>
          <w:szCs w:val="24"/>
        </w:rPr>
        <w:t>5 лет./ Под ред. А.А. Столяра. – М.: «Просвещение», 1991.</w:t>
      </w:r>
    </w:p>
    <w:p w:rsidR="009A2F49" w:rsidRPr="00995954" w:rsidRDefault="009A2F49" w:rsidP="009A2F49">
      <w:pPr>
        <w:pStyle w:val="a9"/>
        <w:numPr>
          <w:ilvl w:val="0"/>
          <w:numId w:val="15"/>
        </w:numPr>
        <w:suppressAutoHyphens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5954">
        <w:rPr>
          <w:rFonts w:ascii="Times New Roman" w:hAnsi="Times New Roman"/>
          <w:sz w:val="24"/>
          <w:szCs w:val="24"/>
        </w:rPr>
        <w:t>Логика и математика для дошкольников / авт.сост. Е.А. Носова, Р.Л. Непомнящая. – СПб.: «Детство-Пресс», 1996.</w:t>
      </w:r>
    </w:p>
    <w:p w:rsidR="009A2F49" w:rsidRPr="00995954" w:rsidRDefault="009A2F49" w:rsidP="009A2F49">
      <w:pPr>
        <w:numPr>
          <w:ilvl w:val="0"/>
          <w:numId w:val="15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954">
        <w:rPr>
          <w:rFonts w:ascii="Times New Roman" w:hAnsi="Times New Roman" w:cs="Times New Roman"/>
          <w:sz w:val="24"/>
          <w:szCs w:val="24"/>
        </w:rPr>
        <w:t>Михайлова З.А. «Игровые занимательные задачи для дошкольников». – М.: «Просвещение», 1985.</w:t>
      </w:r>
    </w:p>
    <w:p w:rsidR="009A2F49" w:rsidRPr="00995954" w:rsidRDefault="009A2F49" w:rsidP="009A2F49">
      <w:pPr>
        <w:pStyle w:val="1"/>
        <w:numPr>
          <w:ilvl w:val="0"/>
          <w:numId w:val="15"/>
        </w:numPr>
        <w:shd w:val="clear" w:color="auto" w:fill="FFFFFF"/>
        <w:spacing w:before="0" w:after="75"/>
        <w:ind w:left="714" w:hanging="357"/>
        <w:contextualSpacing/>
        <w:rPr>
          <w:rFonts w:ascii="Times New Roman" w:hAnsi="Times New Roman" w:cs="Times New Roman"/>
          <w:b w:val="0"/>
          <w:color w:val="111111"/>
          <w:sz w:val="24"/>
          <w:szCs w:val="24"/>
        </w:rPr>
      </w:pPr>
      <w:r w:rsidRPr="00995954">
        <w:rPr>
          <w:rFonts w:ascii="Times New Roman" w:hAnsi="Times New Roman" w:cs="Times New Roman"/>
          <w:b w:val="0"/>
          <w:color w:val="111111"/>
          <w:sz w:val="24"/>
          <w:szCs w:val="24"/>
        </w:rPr>
        <w:lastRenderedPageBreak/>
        <w:t xml:space="preserve">Петерсон Л.Г., Кочемасова Е.Е. Игралочка - ступенька к школе. Математика для детей </w:t>
      </w:r>
      <w:r w:rsidR="001B3C38">
        <w:rPr>
          <w:rFonts w:ascii="Times New Roman" w:hAnsi="Times New Roman" w:cs="Times New Roman"/>
          <w:b w:val="0"/>
          <w:color w:val="111111"/>
          <w:sz w:val="24"/>
          <w:szCs w:val="24"/>
        </w:rPr>
        <w:t>4-5</w:t>
      </w:r>
      <w:r w:rsidRPr="00995954"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лет. Демонстрационный материал, Бином. Лаборатория знаний, 2018</w:t>
      </w:r>
    </w:p>
    <w:p w:rsidR="009A2F49" w:rsidRPr="00995954" w:rsidRDefault="009A2F49" w:rsidP="009A2F49">
      <w:pPr>
        <w:pStyle w:val="a9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C00000"/>
          <w:sz w:val="24"/>
          <w:szCs w:val="24"/>
        </w:rPr>
      </w:pPr>
      <w:r w:rsidRPr="00995954">
        <w:rPr>
          <w:rFonts w:ascii="Times New Roman" w:hAnsi="Times New Roman"/>
          <w:color w:val="111111"/>
          <w:sz w:val="24"/>
          <w:szCs w:val="24"/>
        </w:rPr>
        <w:t xml:space="preserve">Петерсон Л.Г., Кочемасова Е.Е. Игралочка - ступенька к школе. Математика для детей </w:t>
      </w:r>
      <w:r w:rsidR="001B3C38">
        <w:rPr>
          <w:rFonts w:ascii="Times New Roman" w:hAnsi="Times New Roman"/>
          <w:color w:val="111111"/>
          <w:sz w:val="24"/>
          <w:szCs w:val="24"/>
        </w:rPr>
        <w:t>4-5</w:t>
      </w:r>
      <w:r w:rsidRPr="00995954">
        <w:rPr>
          <w:rFonts w:ascii="Times New Roman" w:hAnsi="Times New Roman"/>
          <w:color w:val="111111"/>
          <w:sz w:val="24"/>
          <w:szCs w:val="24"/>
        </w:rPr>
        <w:t xml:space="preserve"> лет. Демонстрационный материал, Бином. Лаборатория знаний, 2018</w:t>
      </w:r>
    </w:p>
    <w:p w:rsidR="009A2F49" w:rsidRPr="00995954" w:rsidRDefault="009A2F49" w:rsidP="009A2F49">
      <w:pPr>
        <w:pStyle w:val="a9"/>
        <w:numPr>
          <w:ilvl w:val="0"/>
          <w:numId w:val="15"/>
        </w:numPr>
        <w:ind w:left="714" w:hanging="357"/>
        <w:rPr>
          <w:rFonts w:ascii="Times New Roman" w:hAnsi="Times New Roman"/>
          <w:sz w:val="24"/>
          <w:szCs w:val="24"/>
        </w:rPr>
      </w:pPr>
      <w:bookmarkStart w:id="4" w:name="_Hlk13297673"/>
      <w:r w:rsidRPr="00995954">
        <w:rPr>
          <w:rFonts w:ascii="Times New Roman" w:hAnsi="Times New Roman"/>
          <w:sz w:val="24"/>
          <w:szCs w:val="24"/>
        </w:rPr>
        <w:t xml:space="preserve">Петерсон Л.Г., Кочемасова Е.Е. </w:t>
      </w:r>
      <w:hyperlink r:id="rId24" w:tooltip="Игралочка-ступенька к школе. Математика для детей 5-6 лет. Часть 3. ФГОС ДО" w:history="1">
        <w:r w:rsidRPr="00995954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Игралочка - ступенька к школе. Математика для детей </w:t>
        </w:r>
        <w:r w:rsidR="001B3C38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4-5</w:t>
        </w:r>
        <w:r w:rsidRPr="00995954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лет. Часть 3. ФГОС ДО</w:t>
        </w:r>
      </w:hyperlink>
      <w:r w:rsidRPr="00995954">
        <w:rPr>
          <w:rFonts w:ascii="Times New Roman" w:hAnsi="Times New Roman"/>
          <w:sz w:val="24"/>
          <w:szCs w:val="24"/>
          <w:shd w:val="clear" w:color="auto" w:fill="FFFFFF"/>
        </w:rPr>
        <w:t>, 2019 </w:t>
      </w:r>
    </w:p>
    <w:p w:rsidR="009A2F49" w:rsidRPr="00995954" w:rsidRDefault="009A2F49" w:rsidP="009A2F49">
      <w:pPr>
        <w:pStyle w:val="a9"/>
        <w:numPr>
          <w:ilvl w:val="0"/>
          <w:numId w:val="15"/>
        </w:numPr>
        <w:spacing w:after="218"/>
        <w:ind w:left="714" w:right="141" w:hanging="357"/>
        <w:rPr>
          <w:rFonts w:ascii="Times New Roman" w:hAnsi="Times New Roman"/>
          <w:sz w:val="24"/>
          <w:szCs w:val="24"/>
        </w:rPr>
      </w:pPr>
      <w:r w:rsidRPr="00995954">
        <w:rPr>
          <w:rFonts w:ascii="Times New Roman" w:hAnsi="Times New Roman"/>
          <w:sz w:val="24"/>
          <w:szCs w:val="24"/>
        </w:rPr>
        <w:t xml:space="preserve">Петерсон Л.Г., Кочемасова Е.Е. </w:t>
      </w:r>
      <w:hyperlink r:id="rId25" w:tooltip="Игралочка. Математика для детей 5-6 лет. Раздаточный материал. ФГОС" w:history="1">
        <w:r w:rsidRPr="00995954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Игралочка. Математика для детей </w:t>
        </w:r>
        <w:r w:rsidR="001B3C38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4-5</w:t>
        </w:r>
        <w:r w:rsidRPr="00995954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лет. Раздаточный материал. ФГОС</w:t>
        </w:r>
      </w:hyperlink>
      <w:r w:rsidRPr="00995954">
        <w:rPr>
          <w:rFonts w:ascii="Times New Roman" w:hAnsi="Times New Roman"/>
          <w:sz w:val="24"/>
          <w:szCs w:val="24"/>
          <w:shd w:val="clear" w:color="auto" w:fill="FFFFFF"/>
        </w:rPr>
        <w:t>, 2017 </w:t>
      </w:r>
      <w:bookmarkEnd w:id="4"/>
    </w:p>
    <w:p w:rsidR="009A2F49" w:rsidRDefault="009A2F49"/>
    <w:sectPr w:rsidR="009A2F49" w:rsidSect="00F5129C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6DF" w:rsidRDefault="001706DF" w:rsidP="009A2F49">
      <w:pPr>
        <w:spacing w:after="0" w:line="240" w:lineRule="auto"/>
      </w:pPr>
      <w:r>
        <w:separator/>
      </w:r>
    </w:p>
  </w:endnote>
  <w:endnote w:type="continuationSeparator" w:id="1">
    <w:p w:rsidR="001706DF" w:rsidRDefault="001706DF" w:rsidP="009A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6DF" w:rsidRDefault="001706DF" w:rsidP="009A2F49">
      <w:pPr>
        <w:spacing w:after="0" w:line="240" w:lineRule="auto"/>
      </w:pPr>
      <w:r>
        <w:separator/>
      </w:r>
    </w:p>
  </w:footnote>
  <w:footnote w:type="continuationSeparator" w:id="1">
    <w:p w:rsidR="001706DF" w:rsidRDefault="001706DF" w:rsidP="009A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704"/>
      <w:docPartObj>
        <w:docPartGallery w:val="Page Numbers (Top of Page)"/>
        <w:docPartUnique/>
      </w:docPartObj>
    </w:sdtPr>
    <w:sdtContent>
      <w:p w:rsidR="00EC7BE0" w:rsidRDefault="00717F27">
        <w:pPr>
          <w:pStyle w:val="a3"/>
          <w:jc w:val="center"/>
        </w:pPr>
        <w:fldSimple w:instr=" PAGE   \* MERGEFORMAT ">
          <w:r w:rsidR="006C0BC7">
            <w:rPr>
              <w:noProof/>
            </w:rPr>
            <w:t>6</w:t>
          </w:r>
        </w:fldSimple>
      </w:p>
    </w:sdtContent>
  </w:sdt>
  <w:p w:rsidR="00EC7BE0" w:rsidRDefault="00EC7B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E0" w:rsidRDefault="00717F27">
    <w:pPr>
      <w:pStyle w:val="a3"/>
      <w:jc w:val="center"/>
    </w:pPr>
    <w:fldSimple w:instr=" PAGE   \* MERGEFORMAT ">
      <w:r w:rsidR="006C0BC7">
        <w:rPr>
          <w:noProof/>
        </w:rPr>
        <w:t>17</w:t>
      </w:r>
    </w:fldSimple>
  </w:p>
  <w:p w:rsidR="00EC7BE0" w:rsidRDefault="00EC7B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F2"/>
    <w:multiLevelType w:val="hybridMultilevel"/>
    <w:tmpl w:val="807E02C6"/>
    <w:lvl w:ilvl="0" w:tplc="82FA4F90">
      <w:start w:val="1"/>
      <w:numFmt w:val="bullet"/>
      <w:lvlText w:val="К"/>
      <w:lvlJc w:val="left"/>
    </w:lvl>
    <w:lvl w:ilvl="1" w:tplc="98D2177E">
      <w:numFmt w:val="decimal"/>
      <w:lvlText w:val=""/>
      <w:lvlJc w:val="left"/>
    </w:lvl>
    <w:lvl w:ilvl="2" w:tplc="96ACDE76">
      <w:numFmt w:val="decimal"/>
      <w:lvlText w:val=""/>
      <w:lvlJc w:val="left"/>
    </w:lvl>
    <w:lvl w:ilvl="3" w:tplc="F2F41284">
      <w:numFmt w:val="decimal"/>
      <w:lvlText w:val=""/>
      <w:lvlJc w:val="left"/>
    </w:lvl>
    <w:lvl w:ilvl="4" w:tplc="BB24F43C">
      <w:numFmt w:val="decimal"/>
      <w:lvlText w:val=""/>
      <w:lvlJc w:val="left"/>
    </w:lvl>
    <w:lvl w:ilvl="5" w:tplc="33780898">
      <w:numFmt w:val="decimal"/>
      <w:lvlText w:val=""/>
      <w:lvlJc w:val="left"/>
    </w:lvl>
    <w:lvl w:ilvl="6" w:tplc="05E6AEAA">
      <w:numFmt w:val="decimal"/>
      <w:lvlText w:val=""/>
      <w:lvlJc w:val="left"/>
    </w:lvl>
    <w:lvl w:ilvl="7" w:tplc="4652108A">
      <w:numFmt w:val="decimal"/>
      <w:lvlText w:val=""/>
      <w:lvlJc w:val="left"/>
    </w:lvl>
    <w:lvl w:ilvl="8" w:tplc="FBE2D01C">
      <w:numFmt w:val="decimal"/>
      <w:lvlText w:val=""/>
      <w:lvlJc w:val="left"/>
    </w:lvl>
  </w:abstractNum>
  <w:abstractNum w:abstractNumId="1">
    <w:nsid w:val="01D457E2"/>
    <w:multiLevelType w:val="multilevel"/>
    <w:tmpl w:val="6D7E052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23104B"/>
    <w:multiLevelType w:val="hybridMultilevel"/>
    <w:tmpl w:val="4CE211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A473CE"/>
    <w:multiLevelType w:val="hybridMultilevel"/>
    <w:tmpl w:val="276A69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E7383F"/>
    <w:multiLevelType w:val="hybridMultilevel"/>
    <w:tmpl w:val="E126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E46FC"/>
    <w:multiLevelType w:val="hybridMultilevel"/>
    <w:tmpl w:val="DA36E1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C2CD2"/>
    <w:multiLevelType w:val="hybridMultilevel"/>
    <w:tmpl w:val="B06E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401C7"/>
    <w:multiLevelType w:val="hybridMultilevel"/>
    <w:tmpl w:val="81EC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524C"/>
    <w:multiLevelType w:val="hybridMultilevel"/>
    <w:tmpl w:val="830281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2677FD4"/>
    <w:multiLevelType w:val="hybridMultilevel"/>
    <w:tmpl w:val="D242D08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2D1A70"/>
    <w:multiLevelType w:val="hybridMultilevel"/>
    <w:tmpl w:val="5888EAC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>
    <w:nsid w:val="3C1D6796"/>
    <w:multiLevelType w:val="hybridMultilevel"/>
    <w:tmpl w:val="5E76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11344"/>
    <w:multiLevelType w:val="hybridMultilevel"/>
    <w:tmpl w:val="9C4E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B2A64"/>
    <w:multiLevelType w:val="hybridMultilevel"/>
    <w:tmpl w:val="BCC8CC3C"/>
    <w:lvl w:ilvl="0" w:tplc="D8BC3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F73E0"/>
    <w:multiLevelType w:val="hybridMultilevel"/>
    <w:tmpl w:val="2E00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B756A"/>
    <w:multiLevelType w:val="hybridMultilevel"/>
    <w:tmpl w:val="8FA4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6"/>
  </w:num>
  <w:num w:numId="8">
    <w:abstractNumId w:val="10"/>
  </w:num>
  <w:num w:numId="9">
    <w:abstractNumId w:val="4"/>
  </w:num>
  <w:num w:numId="10">
    <w:abstractNumId w:val="15"/>
  </w:num>
  <w:num w:numId="11">
    <w:abstractNumId w:val="11"/>
  </w:num>
  <w:num w:numId="12">
    <w:abstractNumId w:val="12"/>
  </w:num>
  <w:num w:numId="13">
    <w:abstractNumId w:val="8"/>
  </w:num>
  <w:num w:numId="14">
    <w:abstractNumId w:val="5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F49"/>
    <w:rsid w:val="000A3EA8"/>
    <w:rsid w:val="001706DF"/>
    <w:rsid w:val="001B3C38"/>
    <w:rsid w:val="00234B99"/>
    <w:rsid w:val="00582779"/>
    <w:rsid w:val="005E75BE"/>
    <w:rsid w:val="00616897"/>
    <w:rsid w:val="006C0BC7"/>
    <w:rsid w:val="006C1C1B"/>
    <w:rsid w:val="006F2515"/>
    <w:rsid w:val="00717F27"/>
    <w:rsid w:val="0072517D"/>
    <w:rsid w:val="0074658D"/>
    <w:rsid w:val="007573E2"/>
    <w:rsid w:val="0078390E"/>
    <w:rsid w:val="00995954"/>
    <w:rsid w:val="009A2F49"/>
    <w:rsid w:val="009C1691"/>
    <w:rsid w:val="009F1FDF"/>
    <w:rsid w:val="009F6DF7"/>
    <w:rsid w:val="00B80DC0"/>
    <w:rsid w:val="00C47A39"/>
    <w:rsid w:val="00C51AA8"/>
    <w:rsid w:val="00C542F7"/>
    <w:rsid w:val="00C816AF"/>
    <w:rsid w:val="00D0794C"/>
    <w:rsid w:val="00EC7BE0"/>
    <w:rsid w:val="00F5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9C"/>
  </w:style>
  <w:style w:type="paragraph" w:styleId="1">
    <w:name w:val="heading 1"/>
    <w:basedOn w:val="a"/>
    <w:next w:val="a"/>
    <w:link w:val="10"/>
    <w:uiPriority w:val="9"/>
    <w:qFormat/>
    <w:rsid w:val="009A2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2F49"/>
    <w:pPr>
      <w:keepNext/>
      <w:keepLines/>
      <w:widowControl w:val="0"/>
      <w:suppressAutoHyphens/>
      <w:autoSpaceDN w:val="0"/>
      <w:spacing w:before="200" w:after="0"/>
      <w:jc w:val="center"/>
      <w:textAlignment w:val="baseline"/>
      <w:outlineLvl w:val="1"/>
    </w:pPr>
    <w:rPr>
      <w:rFonts w:ascii="Times New Roman" w:eastAsiaTheme="majorEastAsia" w:hAnsi="Times New Roman" w:cstheme="majorBidi"/>
      <w:b/>
      <w:bCs/>
      <w:color w:val="4F81BD" w:themeColor="accent1"/>
      <w:kern w:val="3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F49"/>
  </w:style>
  <w:style w:type="paragraph" w:styleId="a5">
    <w:name w:val="footer"/>
    <w:basedOn w:val="a"/>
    <w:link w:val="a6"/>
    <w:uiPriority w:val="99"/>
    <w:unhideWhenUsed/>
    <w:rsid w:val="009A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F49"/>
  </w:style>
  <w:style w:type="paragraph" w:styleId="a7">
    <w:name w:val="Balloon Text"/>
    <w:basedOn w:val="a"/>
    <w:link w:val="a8"/>
    <w:uiPriority w:val="99"/>
    <w:semiHidden/>
    <w:unhideWhenUsed/>
    <w:rsid w:val="009A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2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2F49"/>
    <w:rPr>
      <w:rFonts w:ascii="Times New Roman" w:eastAsiaTheme="majorEastAsia" w:hAnsi="Times New Roman" w:cstheme="majorBidi"/>
      <w:b/>
      <w:bCs/>
      <w:color w:val="4F81BD" w:themeColor="accent1"/>
      <w:kern w:val="3"/>
      <w:sz w:val="28"/>
      <w:szCs w:val="26"/>
    </w:rPr>
  </w:style>
  <w:style w:type="paragraph" w:styleId="a9">
    <w:name w:val="List Paragraph"/>
    <w:basedOn w:val="a"/>
    <w:uiPriority w:val="34"/>
    <w:qFormat/>
    <w:rsid w:val="009A2F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9A2F4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table" w:customStyle="1" w:styleId="TableGrid">
    <w:name w:val="TableGrid"/>
    <w:rsid w:val="009A2F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unhideWhenUsed/>
    <w:rsid w:val="009A2F49"/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a0"/>
    <w:rsid w:val="009A2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a0"/>
    <w:rsid w:val="009A2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9">
    <w:name w:val="c9"/>
    <w:basedOn w:val="a"/>
    <w:rsid w:val="009A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A2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.siteapi.org/61037e65831eb77/docs/st901a04ltwko80sgkcoso4kcsogsc" TargetMode="External"/><Relationship Id="rId18" Type="http://schemas.openxmlformats.org/officeDocument/2006/relationships/hyperlink" Target="http://shkolarossii.ru/new-search?query=%D0%91%D1%83%D0%BD%D0%B5%D0%B5%D0%B2+%D0%A0.%D0%9D.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shkolarossii.ru/new-search?query=%D0%91%D1%83%D0%BD%D0%B5%D0%B5%D0%B2+%D0%A0.%D0%9D.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lleng.org/edu/doschk.htm" TargetMode="External"/><Relationship Id="rId17" Type="http://schemas.openxmlformats.org/officeDocument/2006/relationships/hyperlink" Target="http://shkolarossii.ru/new-search?query=+%D0%9A%D0%B8%D1%81%D0%BB%D0%BE%D0%B2%D0%B0+%D0%A2.%D0%A0." TargetMode="External"/><Relationship Id="rId25" Type="http://schemas.openxmlformats.org/officeDocument/2006/relationships/hyperlink" Target="https://my-shop.ru/shop/books/2851296.html?b45=1_18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rossii.ru/new-search?query=+%D0%91%D1%83%D0%BD%D0%B5%D0%B5%D0%B2%D0%B0+%D0%95.%D0%92." TargetMode="External"/><Relationship Id="rId20" Type="http://schemas.openxmlformats.org/officeDocument/2006/relationships/hyperlink" Target="http://shkolarossii.ru/new-search?query=+%D0%9A%D0%B8%D1%81%D0%BB%D0%BE%D0%B2%D0%B0+%D0%A2.%D0%A0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zkarapuz.ru/content/388" TargetMode="External"/><Relationship Id="rId24" Type="http://schemas.openxmlformats.org/officeDocument/2006/relationships/hyperlink" Target="https://my-shop.ru/shop/books/2798095.html?b45=1_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hkolarossii.ru/new-search?query=%D0%91%D1%83%D0%BD%D0%B5%D0%B5%D0%B2+%D0%A0.%D0%9D." TargetMode="External"/><Relationship Id="rId23" Type="http://schemas.openxmlformats.org/officeDocument/2006/relationships/hyperlink" Target="http://shkolarossii.ru/new-search?query=+%D0%9A%D0%B8%D1%81%D0%BB%D0%BE%D0%B2%D0%B0+%D0%A2.%D0%A0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rabochaya-programma-po-podgotovke-k-shkole-po-lgpeterson-i-kolesnikovoy-3139888.html" TargetMode="External"/><Relationship Id="rId19" Type="http://schemas.openxmlformats.org/officeDocument/2006/relationships/hyperlink" Target="http://shkolarossii.ru/new-search?query=+%D0%91%D1%83%D0%BD%D0%B5%D0%B5%D0%B2%D0%B0+%D0%95.%D0%92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1980uz.mskobr.ru/users_files/sd29/files/programma_dop_obrazovaniya_abvgdeka-obuchenie_gramote.pdf" TargetMode="External"/><Relationship Id="rId14" Type="http://schemas.openxmlformats.org/officeDocument/2006/relationships/hyperlink" Target="https://nashol.com/2014081479661/prakticheskii-kurs-podgotovki-k-shkole-demidova-e-g-2008.html" TargetMode="External"/><Relationship Id="rId22" Type="http://schemas.openxmlformats.org/officeDocument/2006/relationships/hyperlink" Target="http://shkolarossii.ru/new-search?query=+%D0%91%D1%83%D0%BD%D0%B5%D0%B5%D0%B2%D0%B0+%D0%95.%D0%92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4602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cp:lastPrinted>2020-07-06T13:38:00Z</cp:lastPrinted>
  <dcterms:created xsi:type="dcterms:W3CDTF">2019-08-28T11:31:00Z</dcterms:created>
  <dcterms:modified xsi:type="dcterms:W3CDTF">2020-07-06T14:15:00Z</dcterms:modified>
</cp:coreProperties>
</file>